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BF" w:rsidRDefault="004248BF">
      <w:pPr>
        <w:widowControl/>
        <w:spacing w:before="0"/>
        <w:rPr>
          <w:rFonts w:cs="Arial"/>
          <w:b/>
          <w:sz w:val="24"/>
          <w:szCs w:val="24"/>
        </w:rPr>
      </w:pPr>
    </w:p>
    <w:p w:rsidR="004248BF" w:rsidRDefault="004248BF">
      <w:pPr>
        <w:widowControl/>
        <w:spacing w:before="0"/>
        <w:rPr>
          <w:rFonts w:cs="Arial"/>
          <w:b/>
          <w:sz w:val="24"/>
          <w:szCs w:val="24"/>
        </w:rPr>
      </w:pPr>
    </w:p>
    <w:p w:rsidR="004248BF" w:rsidRDefault="004248BF">
      <w:pPr>
        <w:widowControl/>
        <w:spacing w:before="0"/>
        <w:rPr>
          <w:rFonts w:cs="Arial"/>
          <w:b/>
          <w:sz w:val="24"/>
          <w:szCs w:val="24"/>
        </w:rPr>
      </w:pPr>
    </w:p>
    <w:p w:rsidR="004248BF" w:rsidRDefault="00E2130C" w:rsidP="001B36BD">
      <w:pPr>
        <w:widowControl/>
        <w:tabs>
          <w:tab w:val="left" w:pos="6061"/>
        </w:tabs>
        <w:spacing w:before="0"/>
        <w:rPr>
          <w:rFonts w:cs="Arial"/>
          <w:b/>
          <w:sz w:val="24"/>
          <w:szCs w:val="24"/>
        </w:rPr>
      </w:pPr>
      <w:r>
        <w:rPr>
          <w:rFonts w:cs="Arial"/>
          <w:b/>
          <w:sz w:val="24"/>
          <w:szCs w:val="24"/>
        </w:rPr>
        <w:tab/>
      </w:r>
    </w:p>
    <w:p w:rsidR="004248BF" w:rsidRDefault="004248BF"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Default="001B36BD" w:rsidP="004248BF">
      <w:pPr>
        <w:widowControl/>
        <w:spacing w:before="0"/>
        <w:jc w:val="center"/>
        <w:rPr>
          <w:rFonts w:cs="Arial"/>
          <w:b/>
          <w:sz w:val="24"/>
          <w:szCs w:val="24"/>
        </w:rPr>
      </w:pPr>
    </w:p>
    <w:p w:rsidR="001B36BD" w:rsidRPr="001B36BD" w:rsidRDefault="001B36BD" w:rsidP="004248BF">
      <w:pPr>
        <w:widowControl/>
        <w:spacing w:before="0"/>
        <w:jc w:val="center"/>
        <w:rPr>
          <w:rFonts w:cs="Arial"/>
          <w:b/>
          <w:sz w:val="24"/>
          <w:szCs w:val="24"/>
        </w:rPr>
      </w:pPr>
    </w:p>
    <w:p w:rsidR="00932867" w:rsidRDefault="004248BF" w:rsidP="004248BF">
      <w:pPr>
        <w:widowControl/>
        <w:spacing w:before="0"/>
        <w:jc w:val="center"/>
        <w:rPr>
          <w:rFonts w:cs="Arial"/>
          <w:b/>
          <w:sz w:val="24"/>
          <w:szCs w:val="24"/>
          <w:lang w:val="ru-RU"/>
        </w:rPr>
      </w:pPr>
      <w:r>
        <w:rPr>
          <w:rFonts w:cs="Arial"/>
          <w:b/>
          <w:sz w:val="24"/>
          <w:szCs w:val="24"/>
          <w:lang w:val="ru-RU"/>
        </w:rPr>
        <w:t>ПЛАН ПО РАЗВИТИЮ РОССИЙСКОГО УЧАСТИЯ</w:t>
      </w:r>
      <w:r w:rsidR="007A2BDE" w:rsidRPr="001B36BD">
        <w:rPr>
          <w:rFonts w:cs="Arial"/>
          <w:b/>
          <w:sz w:val="24"/>
          <w:szCs w:val="24"/>
          <w:lang w:val="ru-RU"/>
        </w:rPr>
        <w:t xml:space="preserve"> </w:t>
      </w:r>
      <w:r w:rsidR="007A2BDE">
        <w:rPr>
          <w:rFonts w:cs="Arial"/>
          <w:b/>
          <w:sz w:val="24"/>
          <w:szCs w:val="24"/>
          <w:lang w:val="ru-RU"/>
        </w:rPr>
        <w:t xml:space="preserve">В РАМКАХ ДОГОВОРА № ХХХХХ МЕЖДУ КОМПАНИЯМИ ХХХ И </w:t>
      </w:r>
    </w:p>
    <w:p w:rsidR="004248BF" w:rsidRDefault="00851D05" w:rsidP="004248BF">
      <w:pPr>
        <w:widowControl/>
        <w:spacing w:before="0"/>
        <w:jc w:val="center"/>
        <w:rPr>
          <w:rFonts w:cs="Arial"/>
          <w:b/>
          <w:sz w:val="24"/>
          <w:szCs w:val="24"/>
          <w:lang w:val="ru-RU"/>
        </w:rPr>
      </w:pPr>
      <w:r>
        <w:rPr>
          <w:rFonts w:cs="Arial"/>
          <w:b/>
          <w:sz w:val="24"/>
          <w:szCs w:val="24"/>
          <w:lang w:val="ru-RU"/>
        </w:rPr>
        <w:t xml:space="preserve">ООО </w:t>
      </w:r>
      <w:r w:rsidR="007A2BDE">
        <w:rPr>
          <w:rFonts w:cs="Arial"/>
          <w:b/>
          <w:sz w:val="24"/>
          <w:szCs w:val="24"/>
          <w:lang w:val="ru-RU"/>
        </w:rPr>
        <w:t>«САХАЛИН</w:t>
      </w:r>
      <w:r>
        <w:rPr>
          <w:rFonts w:cs="Arial"/>
          <w:b/>
          <w:sz w:val="24"/>
          <w:szCs w:val="24"/>
          <w:lang w:val="ru-RU"/>
        </w:rPr>
        <w:t>СКАЯ ЭНЕРГИЯ»</w:t>
      </w: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4248BF" w:rsidRDefault="004248BF" w:rsidP="004248BF">
      <w:pPr>
        <w:widowControl/>
        <w:spacing w:before="0"/>
        <w:jc w:val="center"/>
        <w:rPr>
          <w:rFonts w:cs="Arial"/>
          <w:b/>
          <w:sz w:val="24"/>
          <w:szCs w:val="24"/>
          <w:lang w:val="ru-RU"/>
        </w:rPr>
      </w:pPr>
    </w:p>
    <w:p w:rsidR="007A2BDE" w:rsidRDefault="007A2BDE" w:rsidP="00672F46">
      <w:pPr>
        <w:widowControl/>
        <w:spacing w:before="0"/>
        <w:rPr>
          <w:rFonts w:cs="Arial"/>
          <w:b/>
          <w:sz w:val="24"/>
          <w:szCs w:val="24"/>
          <w:lang w:val="ru-RU"/>
        </w:rPr>
      </w:pPr>
    </w:p>
    <w:p w:rsidR="007A2BDE" w:rsidRDefault="007A2BDE" w:rsidP="00672F46">
      <w:pPr>
        <w:widowControl/>
        <w:spacing w:before="0"/>
        <w:rPr>
          <w:rFonts w:cs="Arial"/>
          <w:b/>
          <w:sz w:val="24"/>
          <w:szCs w:val="24"/>
          <w:lang w:val="ru-RU"/>
        </w:rPr>
      </w:pPr>
    </w:p>
    <w:p w:rsidR="007A2BDE" w:rsidRDefault="007A2BDE" w:rsidP="00672F46">
      <w:pPr>
        <w:widowControl/>
        <w:spacing w:before="0"/>
        <w:rPr>
          <w:rFonts w:cs="Arial"/>
          <w:b/>
          <w:sz w:val="24"/>
          <w:szCs w:val="24"/>
          <w:lang w:val="ru-RU"/>
        </w:rPr>
      </w:pPr>
    </w:p>
    <w:tbl>
      <w:tblPr>
        <w:tblStyle w:val="TableGrid"/>
        <w:tblpPr w:leftFromText="180" w:rightFromText="180" w:vertAnchor="text" w:horzAnchor="margin" w:tblpY="86"/>
        <w:tblW w:w="8928" w:type="dxa"/>
        <w:tblLook w:val="04A0" w:firstRow="1" w:lastRow="0" w:firstColumn="1" w:lastColumn="0" w:noHBand="0" w:noVBand="1"/>
      </w:tblPr>
      <w:tblGrid>
        <w:gridCol w:w="2380"/>
        <w:gridCol w:w="1812"/>
        <w:gridCol w:w="1503"/>
        <w:gridCol w:w="1705"/>
        <w:gridCol w:w="1528"/>
      </w:tblGrid>
      <w:tr w:rsidR="007A2BDE" w:rsidTr="000C0C7F">
        <w:trPr>
          <w:trHeight w:val="641"/>
        </w:trPr>
        <w:tc>
          <w:tcPr>
            <w:tcW w:w="2380" w:type="dxa"/>
            <w:tcBorders>
              <w:top w:val="single" w:sz="4" w:space="0" w:color="auto"/>
              <w:left w:val="single" w:sz="4" w:space="0" w:color="auto"/>
              <w:bottom w:val="single" w:sz="4" w:space="0" w:color="auto"/>
              <w:right w:val="single" w:sz="4" w:space="0" w:color="auto"/>
            </w:tcBorders>
            <w:vAlign w:val="center"/>
          </w:tcPr>
          <w:p w:rsidR="007A2BDE" w:rsidRPr="004248BF" w:rsidRDefault="007A2BDE" w:rsidP="001B36BD">
            <w:pPr>
              <w:widowControl/>
              <w:spacing w:before="0"/>
              <w:jc w:val="center"/>
              <w:rPr>
                <w:rFonts w:cs="Arial"/>
                <w:b/>
              </w:rPr>
            </w:pPr>
            <w:r>
              <w:rPr>
                <w:rFonts w:cs="Arial"/>
                <w:b/>
                <w:sz w:val="24"/>
                <w:szCs w:val="24"/>
                <w:lang w:val="ru-RU"/>
              </w:rPr>
              <w:t>УТВЕРЖДЕНО</w:t>
            </w:r>
          </w:p>
        </w:tc>
        <w:tc>
          <w:tcPr>
            <w:tcW w:w="1812" w:type="dxa"/>
            <w:tcBorders>
              <w:left w:val="single" w:sz="4" w:space="0" w:color="auto"/>
            </w:tcBorders>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ДОЛЖНОСТЬ</w:t>
            </w:r>
          </w:p>
        </w:tc>
        <w:tc>
          <w:tcPr>
            <w:tcW w:w="1503" w:type="dxa"/>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ФАМИЛИЯ</w:t>
            </w:r>
          </w:p>
        </w:tc>
        <w:tc>
          <w:tcPr>
            <w:tcW w:w="1705" w:type="dxa"/>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ПОДПИСЬ</w:t>
            </w:r>
          </w:p>
        </w:tc>
        <w:tc>
          <w:tcPr>
            <w:tcW w:w="1528" w:type="dxa"/>
            <w:vAlign w:val="center"/>
          </w:tcPr>
          <w:p w:rsidR="007A2BDE" w:rsidRPr="001660EE" w:rsidRDefault="007A2BDE" w:rsidP="001B36BD">
            <w:pPr>
              <w:widowControl/>
              <w:spacing w:before="0"/>
              <w:jc w:val="center"/>
              <w:rPr>
                <w:rFonts w:cs="Arial"/>
                <w:b/>
                <w:sz w:val="24"/>
                <w:szCs w:val="24"/>
                <w:lang w:val="ru-RU"/>
              </w:rPr>
            </w:pPr>
            <w:r>
              <w:rPr>
                <w:rFonts w:cs="Arial"/>
                <w:b/>
                <w:sz w:val="24"/>
                <w:szCs w:val="24"/>
                <w:lang w:val="ru-RU"/>
              </w:rPr>
              <w:t>ДАТА</w:t>
            </w:r>
          </w:p>
        </w:tc>
      </w:tr>
      <w:tr w:rsidR="007A2BDE" w:rsidTr="001B36BD">
        <w:trPr>
          <w:trHeight w:val="1073"/>
        </w:trPr>
        <w:tc>
          <w:tcPr>
            <w:tcW w:w="2380" w:type="dxa"/>
            <w:tcBorders>
              <w:top w:val="single" w:sz="4" w:space="0" w:color="auto"/>
            </w:tcBorders>
            <w:vAlign w:val="center"/>
          </w:tcPr>
          <w:p w:rsidR="007A2BDE" w:rsidRPr="004248BF" w:rsidRDefault="007A2BDE" w:rsidP="001B36BD">
            <w:pPr>
              <w:widowControl/>
              <w:spacing w:before="0"/>
              <w:jc w:val="center"/>
              <w:rPr>
                <w:rFonts w:cs="Arial"/>
                <w:b/>
                <w:sz w:val="24"/>
                <w:szCs w:val="24"/>
                <w:lang w:val="ru-RU"/>
              </w:rPr>
            </w:pPr>
            <w:r w:rsidRPr="004248BF">
              <w:rPr>
                <w:rFonts w:cs="Arial"/>
                <w:b/>
                <w:lang w:val="ru-RU"/>
              </w:rPr>
              <w:t>СО СТОРОНЫ ПОДРЯДЧИКА</w:t>
            </w:r>
          </w:p>
        </w:tc>
        <w:tc>
          <w:tcPr>
            <w:tcW w:w="1812" w:type="dxa"/>
            <w:vAlign w:val="center"/>
          </w:tcPr>
          <w:p w:rsidR="007A2BDE" w:rsidRDefault="007A2BDE" w:rsidP="001B36BD">
            <w:pPr>
              <w:widowControl/>
              <w:spacing w:before="0"/>
              <w:jc w:val="center"/>
              <w:rPr>
                <w:rFonts w:cs="Arial"/>
                <w:b/>
                <w:sz w:val="24"/>
                <w:szCs w:val="24"/>
                <w:lang w:val="ru-RU"/>
              </w:rPr>
            </w:pPr>
          </w:p>
        </w:tc>
        <w:tc>
          <w:tcPr>
            <w:tcW w:w="1503" w:type="dxa"/>
            <w:vAlign w:val="center"/>
          </w:tcPr>
          <w:p w:rsidR="007A2BDE" w:rsidRDefault="007A2BDE" w:rsidP="001B36BD">
            <w:pPr>
              <w:widowControl/>
              <w:spacing w:before="0"/>
              <w:jc w:val="center"/>
              <w:rPr>
                <w:rFonts w:cs="Arial"/>
                <w:b/>
                <w:sz w:val="24"/>
                <w:szCs w:val="24"/>
                <w:lang w:val="ru-RU"/>
              </w:rPr>
            </w:pPr>
          </w:p>
        </w:tc>
        <w:tc>
          <w:tcPr>
            <w:tcW w:w="1705" w:type="dxa"/>
            <w:vAlign w:val="center"/>
          </w:tcPr>
          <w:p w:rsidR="007A2BDE" w:rsidRDefault="007A2BDE" w:rsidP="001B36BD">
            <w:pPr>
              <w:widowControl/>
              <w:spacing w:before="0"/>
              <w:jc w:val="center"/>
              <w:rPr>
                <w:rFonts w:cs="Arial"/>
                <w:b/>
                <w:sz w:val="24"/>
                <w:szCs w:val="24"/>
                <w:lang w:val="ru-RU"/>
              </w:rPr>
            </w:pPr>
          </w:p>
        </w:tc>
        <w:tc>
          <w:tcPr>
            <w:tcW w:w="1528" w:type="dxa"/>
            <w:vAlign w:val="center"/>
          </w:tcPr>
          <w:p w:rsidR="007A2BDE" w:rsidRDefault="007A2BDE" w:rsidP="001B36BD">
            <w:pPr>
              <w:widowControl/>
              <w:spacing w:before="0"/>
              <w:jc w:val="center"/>
              <w:rPr>
                <w:rFonts w:cs="Arial"/>
                <w:b/>
                <w:sz w:val="24"/>
                <w:szCs w:val="24"/>
                <w:lang w:val="ru-RU"/>
              </w:rPr>
            </w:pPr>
          </w:p>
        </w:tc>
      </w:tr>
      <w:tr w:rsidR="007A2BDE" w:rsidRPr="001B36BD" w:rsidTr="001B36BD">
        <w:trPr>
          <w:trHeight w:val="974"/>
        </w:trPr>
        <w:tc>
          <w:tcPr>
            <w:tcW w:w="2380" w:type="dxa"/>
            <w:vAlign w:val="center"/>
          </w:tcPr>
          <w:p w:rsidR="007A2BDE" w:rsidRDefault="007A2BDE" w:rsidP="0071655B">
            <w:pPr>
              <w:widowControl/>
              <w:spacing w:before="0"/>
              <w:jc w:val="center"/>
              <w:rPr>
                <w:rFonts w:cs="Arial"/>
                <w:b/>
                <w:sz w:val="24"/>
                <w:szCs w:val="24"/>
                <w:lang w:val="ru-RU"/>
              </w:rPr>
            </w:pPr>
            <w:r w:rsidRPr="004248BF">
              <w:rPr>
                <w:rFonts w:cs="Arial"/>
                <w:b/>
                <w:lang w:val="ru-RU"/>
              </w:rPr>
              <w:t xml:space="preserve">СО СТОРОНЫ </w:t>
            </w:r>
            <w:r w:rsidR="0071655B">
              <w:rPr>
                <w:rFonts w:cs="Arial"/>
                <w:b/>
                <w:lang w:val="ru-RU"/>
              </w:rPr>
              <w:t>ОБЩЕСТВА</w:t>
            </w:r>
          </w:p>
        </w:tc>
        <w:tc>
          <w:tcPr>
            <w:tcW w:w="1812" w:type="dxa"/>
            <w:vAlign w:val="center"/>
          </w:tcPr>
          <w:p w:rsidR="007A2BDE" w:rsidRDefault="007A2BDE" w:rsidP="001B36BD">
            <w:pPr>
              <w:widowControl/>
              <w:spacing w:before="0"/>
              <w:jc w:val="center"/>
              <w:rPr>
                <w:rFonts w:cs="Arial"/>
                <w:b/>
                <w:sz w:val="24"/>
                <w:szCs w:val="24"/>
                <w:lang w:val="ru-RU"/>
              </w:rPr>
            </w:pPr>
          </w:p>
        </w:tc>
        <w:tc>
          <w:tcPr>
            <w:tcW w:w="1503" w:type="dxa"/>
            <w:vAlign w:val="center"/>
          </w:tcPr>
          <w:p w:rsidR="007A2BDE" w:rsidRDefault="007A2BDE" w:rsidP="001B36BD">
            <w:pPr>
              <w:widowControl/>
              <w:spacing w:before="0"/>
              <w:jc w:val="center"/>
              <w:rPr>
                <w:rFonts w:cs="Arial"/>
                <w:b/>
                <w:sz w:val="24"/>
                <w:szCs w:val="24"/>
                <w:lang w:val="ru-RU"/>
              </w:rPr>
            </w:pPr>
          </w:p>
        </w:tc>
        <w:tc>
          <w:tcPr>
            <w:tcW w:w="1705" w:type="dxa"/>
            <w:vAlign w:val="center"/>
          </w:tcPr>
          <w:p w:rsidR="007A2BDE" w:rsidRDefault="007A2BDE" w:rsidP="001B36BD">
            <w:pPr>
              <w:widowControl/>
              <w:spacing w:before="0"/>
              <w:jc w:val="center"/>
              <w:rPr>
                <w:rFonts w:cs="Arial"/>
                <w:b/>
                <w:sz w:val="24"/>
                <w:szCs w:val="24"/>
                <w:lang w:val="ru-RU"/>
              </w:rPr>
            </w:pPr>
          </w:p>
        </w:tc>
        <w:tc>
          <w:tcPr>
            <w:tcW w:w="1528" w:type="dxa"/>
            <w:vAlign w:val="center"/>
          </w:tcPr>
          <w:p w:rsidR="007A2BDE" w:rsidRDefault="007A2BDE" w:rsidP="001B36BD">
            <w:pPr>
              <w:widowControl/>
              <w:spacing w:before="0"/>
              <w:jc w:val="center"/>
              <w:rPr>
                <w:rFonts w:cs="Arial"/>
                <w:b/>
                <w:sz w:val="24"/>
                <w:szCs w:val="24"/>
                <w:lang w:val="ru-RU"/>
              </w:rPr>
            </w:pPr>
          </w:p>
        </w:tc>
      </w:tr>
    </w:tbl>
    <w:p w:rsidR="001F369D" w:rsidRDefault="00DC24EE" w:rsidP="001F369D">
      <w:pPr>
        <w:pStyle w:val="Heading1"/>
        <w:rPr>
          <w:lang w:val="ru-RU"/>
        </w:rPr>
      </w:pPr>
      <w:r>
        <w:rPr>
          <w:lang w:val="ru-RU"/>
        </w:rPr>
        <w:lastRenderedPageBreak/>
        <w:t>Цель</w:t>
      </w:r>
    </w:p>
    <w:p w:rsidR="00DC24EE" w:rsidRDefault="00DC24EE" w:rsidP="001B36BD">
      <w:pPr>
        <w:rPr>
          <w:lang w:val="ru-RU"/>
        </w:rPr>
      </w:pPr>
    </w:p>
    <w:p w:rsidR="00DD18BC" w:rsidRDefault="00851D05" w:rsidP="001B36BD">
      <w:pPr>
        <w:jc w:val="both"/>
        <w:rPr>
          <w:lang w:val="ru-RU"/>
        </w:rPr>
      </w:pPr>
      <w:r>
        <w:rPr>
          <w:lang w:val="ru-RU"/>
        </w:rPr>
        <w:t>ООО «Сахалинская Энергия</w:t>
      </w:r>
      <w:r w:rsidR="00C32EAC" w:rsidRPr="00C32EAC">
        <w:rPr>
          <w:lang w:val="ru-RU"/>
        </w:rPr>
        <w:t xml:space="preserve">» </w:t>
      </w:r>
      <w:r w:rsidR="00A674A5">
        <w:rPr>
          <w:lang w:val="ru-RU"/>
        </w:rPr>
        <w:t>(далее –</w:t>
      </w:r>
      <w:r>
        <w:rPr>
          <w:lang w:val="ru-RU"/>
        </w:rPr>
        <w:t xml:space="preserve"> </w:t>
      </w:r>
      <w:r w:rsidR="0071655B">
        <w:rPr>
          <w:lang w:val="ru-RU"/>
        </w:rPr>
        <w:t>Общество</w:t>
      </w:r>
      <w:r w:rsidR="00A674A5">
        <w:rPr>
          <w:lang w:val="ru-RU"/>
        </w:rPr>
        <w:t xml:space="preserve">) </w:t>
      </w:r>
      <w:r w:rsidR="00DD18BC">
        <w:rPr>
          <w:lang w:val="ru-RU"/>
        </w:rPr>
        <w:t>принимает все возможные меры к</w:t>
      </w:r>
      <w:r w:rsidR="00C32EAC" w:rsidRPr="00C32EAC">
        <w:rPr>
          <w:lang w:val="ru-RU"/>
        </w:rPr>
        <w:t xml:space="preserve"> максим</w:t>
      </w:r>
      <w:r w:rsidR="00DD18BC">
        <w:rPr>
          <w:lang w:val="ru-RU"/>
        </w:rPr>
        <w:t>альному увеличению</w:t>
      </w:r>
      <w:r w:rsidR="00C32EAC" w:rsidRPr="00C32EAC">
        <w:rPr>
          <w:lang w:val="ru-RU"/>
        </w:rPr>
        <w:t xml:space="preserve"> </w:t>
      </w:r>
      <w:r w:rsidR="00DD18BC">
        <w:rPr>
          <w:lang w:val="ru-RU"/>
        </w:rPr>
        <w:t xml:space="preserve">объема использования </w:t>
      </w:r>
      <w:r w:rsidR="00733020">
        <w:rPr>
          <w:lang w:val="ru-RU"/>
        </w:rPr>
        <w:t>российской рабочей силы,</w:t>
      </w:r>
      <w:r w:rsidR="00733020" w:rsidRPr="00733020">
        <w:rPr>
          <w:lang w:val="ru-RU"/>
        </w:rPr>
        <w:t xml:space="preserve"> </w:t>
      </w:r>
      <w:r w:rsidR="00DD18BC">
        <w:rPr>
          <w:lang w:val="ru-RU"/>
        </w:rPr>
        <w:t xml:space="preserve">материалов, оборудования и подрядных работ в каждом году и к достижению величины этого объема за срок реализации </w:t>
      </w:r>
      <w:r w:rsidR="00932867">
        <w:rPr>
          <w:lang w:val="ru-RU"/>
        </w:rPr>
        <w:t>п</w:t>
      </w:r>
      <w:r w:rsidR="00DD18BC">
        <w:rPr>
          <w:lang w:val="ru-RU"/>
        </w:rPr>
        <w:t>роект</w:t>
      </w:r>
      <w:r w:rsidR="00932867">
        <w:rPr>
          <w:lang w:val="ru-RU"/>
        </w:rPr>
        <w:t>а «Сахалин-2»</w:t>
      </w:r>
      <w:r w:rsidR="00DD18BC">
        <w:rPr>
          <w:lang w:val="ru-RU"/>
        </w:rPr>
        <w:t xml:space="preserve"> на уровне 70% (семидесяти процентов), при условии соответствия российских предприятий требованиям в части цены, качества и сроков выполнения работ.</w:t>
      </w:r>
    </w:p>
    <w:p w:rsidR="000E2C3C" w:rsidRDefault="00A674A5" w:rsidP="001B36BD">
      <w:pPr>
        <w:jc w:val="both"/>
        <w:rPr>
          <w:lang w:val="ru-RU"/>
        </w:rPr>
      </w:pPr>
      <w:r>
        <w:rPr>
          <w:lang w:val="ru-RU"/>
        </w:rPr>
        <w:t xml:space="preserve">Таким образом, </w:t>
      </w:r>
      <w:r w:rsidR="0071655B">
        <w:rPr>
          <w:lang w:val="ru-RU"/>
        </w:rPr>
        <w:t>Общество</w:t>
      </w:r>
      <w:r>
        <w:rPr>
          <w:lang w:val="ru-RU"/>
        </w:rPr>
        <w:t xml:space="preserve"> </w:t>
      </w:r>
      <w:r w:rsidR="00D84DC9">
        <w:rPr>
          <w:lang w:val="ru-RU"/>
        </w:rPr>
        <w:t>призывает</w:t>
      </w:r>
      <w:r>
        <w:rPr>
          <w:lang w:val="ru-RU"/>
        </w:rPr>
        <w:t xml:space="preserve"> своих подрядчиков и поставщиков </w:t>
      </w:r>
      <w:r w:rsidR="00EB3E17" w:rsidRPr="002A511F">
        <w:rPr>
          <w:rFonts w:cs="Arial"/>
          <w:lang w:val="ru-RU"/>
        </w:rPr>
        <w:t xml:space="preserve">прилагать все </w:t>
      </w:r>
      <w:r w:rsidR="00DD18BC">
        <w:rPr>
          <w:rFonts w:cs="Arial"/>
          <w:lang w:val="ru-RU"/>
        </w:rPr>
        <w:t>возможные</w:t>
      </w:r>
      <w:r w:rsidR="00EB3E17" w:rsidRPr="002A511F">
        <w:rPr>
          <w:rFonts w:cs="Arial"/>
          <w:lang w:val="ru-RU"/>
        </w:rPr>
        <w:t xml:space="preserve"> усилия для обеспечения максимального использования возможностей российской промышленности и найма на работу российских граждан </w:t>
      </w:r>
      <w:r w:rsidRPr="00A674A5">
        <w:rPr>
          <w:lang w:val="ru-RU"/>
        </w:rPr>
        <w:t xml:space="preserve">в рамках данного и всех последующих контрактов посредством предоставления в составе своей тендерной документации </w:t>
      </w:r>
      <w:r w:rsidR="000E2C3C">
        <w:rPr>
          <w:lang w:val="ru-RU"/>
        </w:rPr>
        <w:t>данных</w:t>
      </w:r>
      <w:r w:rsidR="000E2C3C" w:rsidRPr="000E2C3C">
        <w:rPr>
          <w:lang w:val="ru-RU"/>
        </w:rPr>
        <w:t xml:space="preserve"> по планируемому </w:t>
      </w:r>
      <w:r w:rsidR="00DD18BC">
        <w:rPr>
          <w:lang w:val="ru-RU"/>
        </w:rPr>
        <w:t xml:space="preserve">уровню российского участия (далее </w:t>
      </w:r>
      <w:r w:rsidR="00932867">
        <w:rPr>
          <w:rFonts w:cs="Arial"/>
          <w:lang w:val="ru-RU"/>
        </w:rPr>
        <w:t>−</w:t>
      </w:r>
      <w:r w:rsidR="00DD18BC">
        <w:rPr>
          <w:lang w:val="ru-RU"/>
        </w:rPr>
        <w:t xml:space="preserve"> </w:t>
      </w:r>
      <w:r w:rsidR="000E2C3C" w:rsidRPr="000E2C3C">
        <w:rPr>
          <w:lang w:val="ru-RU"/>
        </w:rPr>
        <w:t>РУ</w:t>
      </w:r>
      <w:r w:rsidR="00DD18BC">
        <w:rPr>
          <w:lang w:val="ru-RU"/>
        </w:rPr>
        <w:t>)</w:t>
      </w:r>
      <w:r w:rsidR="000E2C3C" w:rsidRPr="000E2C3C">
        <w:rPr>
          <w:lang w:val="ru-RU"/>
        </w:rPr>
        <w:t xml:space="preserve"> и участию предприятий российской промышленности</w:t>
      </w:r>
      <w:r w:rsidRPr="00A674A5">
        <w:rPr>
          <w:lang w:val="ru-RU"/>
        </w:rPr>
        <w:t>.</w:t>
      </w:r>
    </w:p>
    <w:p w:rsidR="00C632BB" w:rsidRDefault="000E2C3C" w:rsidP="001B36BD">
      <w:pPr>
        <w:jc w:val="both"/>
        <w:rPr>
          <w:lang w:val="ru-RU"/>
        </w:rPr>
      </w:pPr>
      <w:r w:rsidRPr="004116E5">
        <w:rPr>
          <w:lang w:val="ru-RU"/>
        </w:rPr>
        <w:t xml:space="preserve">Целью </w:t>
      </w:r>
      <w:r w:rsidR="00EB3E17" w:rsidRPr="004116E5">
        <w:rPr>
          <w:lang w:val="ru-RU"/>
        </w:rPr>
        <w:t xml:space="preserve">Плана по развитию РУ (далее </w:t>
      </w:r>
      <w:r w:rsidR="00932867">
        <w:rPr>
          <w:rFonts w:cs="Arial"/>
          <w:lang w:val="ru-RU"/>
        </w:rPr>
        <w:t>−</w:t>
      </w:r>
      <w:r w:rsidR="00EB3E17" w:rsidRPr="004116E5">
        <w:rPr>
          <w:lang w:val="ru-RU"/>
        </w:rPr>
        <w:t xml:space="preserve"> План по РУ, План) </w:t>
      </w:r>
      <w:r w:rsidRPr="004116E5">
        <w:rPr>
          <w:lang w:val="ru-RU"/>
        </w:rPr>
        <w:t xml:space="preserve">является </w:t>
      </w:r>
      <w:r w:rsidR="004165A6">
        <w:rPr>
          <w:lang w:val="ru-RU"/>
        </w:rPr>
        <w:t xml:space="preserve">установление целевых показателей по РУ, а также </w:t>
      </w:r>
      <w:r w:rsidR="007312A6">
        <w:rPr>
          <w:lang w:val="ru-RU"/>
        </w:rPr>
        <w:t xml:space="preserve">контроль за </w:t>
      </w:r>
      <w:r w:rsidR="004165A6">
        <w:rPr>
          <w:lang w:val="ru-RU"/>
        </w:rPr>
        <w:t xml:space="preserve">реализацией мероприятий, </w:t>
      </w:r>
      <w:r w:rsidR="00C632BB">
        <w:rPr>
          <w:lang w:val="ru-RU"/>
        </w:rPr>
        <w:t>разработанных</w:t>
      </w:r>
      <w:r w:rsidR="00C632BB" w:rsidRPr="00C632BB">
        <w:rPr>
          <w:lang w:val="ru-RU"/>
        </w:rPr>
        <w:t xml:space="preserve"> </w:t>
      </w:r>
      <w:r w:rsidR="00C632BB">
        <w:rPr>
          <w:lang w:val="ru-RU"/>
        </w:rPr>
        <w:t xml:space="preserve">для максимального увеличения объема использования российской рабочей силы, материалов, оборудования и подрядных работ в </w:t>
      </w:r>
      <w:r w:rsidR="008538DC">
        <w:rPr>
          <w:lang w:val="ru-RU"/>
        </w:rPr>
        <w:t xml:space="preserve">течение срока действия </w:t>
      </w:r>
      <w:r w:rsidR="00EF6005">
        <w:rPr>
          <w:lang w:val="ru-RU"/>
        </w:rPr>
        <w:t>Договора</w:t>
      </w:r>
      <w:r w:rsidR="00932867">
        <w:rPr>
          <w:lang w:val="ru-RU"/>
        </w:rPr>
        <w:t xml:space="preserve"> между компанией-подрядчиком (далее – Подрядчик) и ООО «Сахалинская Энергия» (далее – Договор)</w:t>
      </w:r>
      <w:r w:rsidR="00C632BB">
        <w:rPr>
          <w:lang w:val="ru-RU"/>
        </w:rPr>
        <w:t>.</w:t>
      </w:r>
    </w:p>
    <w:p w:rsidR="000E2C3C" w:rsidRPr="004116E5" w:rsidRDefault="00EB3E17" w:rsidP="001B36BD">
      <w:pPr>
        <w:jc w:val="both"/>
        <w:rPr>
          <w:lang w:val="ru-RU"/>
        </w:rPr>
      </w:pPr>
      <w:r w:rsidRPr="004116E5">
        <w:rPr>
          <w:lang w:val="ru-RU"/>
        </w:rPr>
        <w:t>План по РУ</w:t>
      </w:r>
      <w:r w:rsidR="000E2C3C" w:rsidRPr="004116E5">
        <w:rPr>
          <w:lang w:val="ru-RU"/>
        </w:rPr>
        <w:t xml:space="preserve"> </w:t>
      </w:r>
      <w:r w:rsidR="00EF6005">
        <w:rPr>
          <w:lang w:val="ru-RU"/>
        </w:rPr>
        <w:t>распространяет свое действие на</w:t>
      </w:r>
      <w:r w:rsidR="0057720F" w:rsidRPr="004116E5">
        <w:rPr>
          <w:lang w:val="ru-RU"/>
        </w:rPr>
        <w:t xml:space="preserve"> </w:t>
      </w:r>
      <w:r w:rsidR="000E2C3C" w:rsidRPr="004116E5">
        <w:rPr>
          <w:lang w:val="ru-RU"/>
        </w:rPr>
        <w:t>следующ</w:t>
      </w:r>
      <w:r w:rsidR="0057720F" w:rsidRPr="004116E5">
        <w:rPr>
          <w:lang w:val="ru-RU"/>
        </w:rPr>
        <w:t>ие аспекты</w:t>
      </w:r>
      <w:r w:rsidR="000E2C3C" w:rsidRPr="004116E5">
        <w:rPr>
          <w:lang w:val="ru-RU"/>
        </w:rPr>
        <w:t>:</w:t>
      </w:r>
    </w:p>
    <w:p w:rsidR="0044557E" w:rsidRPr="0044557E" w:rsidRDefault="0044557E" w:rsidP="0044557E">
      <w:pPr>
        <w:pStyle w:val="ListParagraph"/>
        <w:numPr>
          <w:ilvl w:val="0"/>
          <w:numId w:val="18"/>
        </w:numPr>
        <w:jc w:val="both"/>
        <w:rPr>
          <w:lang w:val="ru-RU"/>
        </w:rPr>
      </w:pPr>
      <w:r w:rsidRPr="0044557E">
        <w:rPr>
          <w:lang w:val="ru-RU"/>
        </w:rPr>
        <w:t>организационно-правовая форма компании</w:t>
      </w:r>
      <w:r w:rsidR="00932867">
        <w:rPr>
          <w:lang w:val="ru-RU"/>
        </w:rPr>
        <w:t>-п</w:t>
      </w:r>
      <w:r w:rsidRPr="0044557E">
        <w:rPr>
          <w:lang w:val="ru-RU"/>
        </w:rPr>
        <w:t>одрядчика (OAO, ЗAO, OOO, частный предприниматель или совместное предприятие);</w:t>
      </w:r>
    </w:p>
    <w:p w:rsidR="0044557E" w:rsidRPr="0044557E" w:rsidRDefault="0044557E" w:rsidP="0044557E">
      <w:pPr>
        <w:pStyle w:val="ListParagraph"/>
        <w:numPr>
          <w:ilvl w:val="0"/>
          <w:numId w:val="18"/>
        </w:numPr>
        <w:jc w:val="both"/>
        <w:rPr>
          <w:lang w:val="ru-RU"/>
        </w:rPr>
      </w:pPr>
      <w:r w:rsidRPr="0044557E">
        <w:rPr>
          <w:lang w:val="ru-RU"/>
        </w:rPr>
        <w:t>плановые показатели российского участия Подрядчика в ходе выполнения</w:t>
      </w:r>
      <w:r>
        <w:rPr>
          <w:lang w:val="ru-RU"/>
        </w:rPr>
        <w:t xml:space="preserve"> работ по договору</w:t>
      </w:r>
      <w:r w:rsidRPr="0044557E">
        <w:rPr>
          <w:lang w:val="ru-RU"/>
        </w:rPr>
        <w:t>;</w:t>
      </w:r>
    </w:p>
    <w:p w:rsidR="0044557E" w:rsidRPr="0044557E" w:rsidRDefault="0044557E" w:rsidP="0044557E">
      <w:pPr>
        <w:pStyle w:val="ListParagraph"/>
        <w:numPr>
          <w:ilvl w:val="0"/>
          <w:numId w:val="18"/>
        </w:numPr>
        <w:jc w:val="both"/>
        <w:rPr>
          <w:lang w:val="ru-RU"/>
        </w:rPr>
      </w:pPr>
      <w:r w:rsidRPr="0044557E">
        <w:rPr>
          <w:lang w:val="ru-RU"/>
        </w:rPr>
        <w:t>ресурсы, методы и процедуры, применяемые Подрядчиком для обеспечения дости</w:t>
      </w:r>
      <w:r>
        <w:rPr>
          <w:lang w:val="ru-RU"/>
        </w:rPr>
        <w:t>жения вышеуказанных показателей</w:t>
      </w:r>
      <w:r w:rsidRPr="0044557E">
        <w:rPr>
          <w:lang w:val="ru-RU"/>
        </w:rPr>
        <w:t>;</w:t>
      </w:r>
    </w:p>
    <w:p w:rsidR="000E2C3C" w:rsidRPr="004116E5" w:rsidRDefault="0044557E" w:rsidP="0044557E">
      <w:pPr>
        <w:pStyle w:val="ListParagraph"/>
        <w:numPr>
          <w:ilvl w:val="0"/>
          <w:numId w:val="18"/>
        </w:numPr>
        <w:jc w:val="both"/>
        <w:rPr>
          <w:lang w:val="ru-RU"/>
        </w:rPr>
      </w:pPr>
      <w:r>
        <w:rPr>
          <w:lang w:val="ru-RU"/>
        </w:rPr>
        <w:t>требования к</w:t>
      </w:r>
      <w:r w:rsidR="00EF6005">
        <w:rPr>
          <w:lang w:val="ru-RU"/>
        </w:rPr>
        <w:t xml:space="preserve"> отчетности </w:t>
      </w:r>
      <w:r w:rsidR="0057720F" w:rsidRPr="004116E5">
        <w:rPr>
          <w:lang w:val="ru-RU"/>
        </w:rPr>
        <w:t xml:space="preserve">о РУ, в </w:t>
      </w:r>
      <w:proofErr w:type="spellStart"/>
      <w:r w:rsidR="0057720F" w:rsidRPr="004116E5">
        <w:rPr>
          <w:lang w:val="ru-RU"/>
        </w:rPr>
        <w:t>т.ч</w:t>
      </w:r>
      <w:proofErr w:type="spellEnd"/>
      <w:r w:rsidR="0057720F" w:rsidRPr="004116E5">
        <w:rPr>
          <w:lang w:val="ru-RU"/>
        </w:rPr>
        <w:t>.:</w:t>
      </w:r>
    </w:p>
    <w:p w:rsidR="000E2C3C" w:rsidRPr="00E95C62" w:rsidRDefault="00931485" w:rsidP="001B36BD">
      <w:pPr>
        <w:pStyle w:val="ListParagraph"/>
        <w:numPr>
          <w:ilvl w:val="0"/>
          <w:numId w:val="19"/>
        </w:numPr>
        <w:ind w:left="1134"/>
        <w:jc w:val="both"/>
        <w:rPr>
          <w:lang w:val="ru-RU"/>
        </w:rPr>
      </w:pPr>
      <w:r w:rsidRPr="00E95C62">
        <w:rPr>
          <w:lang w:val="ru-RU"/>
        </w:rPr>
        <w:t xml:space="preserve">Отчет </w:t>
      </w:r>
      <w:r w:rsidR="0057720F" w:rsidRPr="00E95C62">
        <w:rPr>
          <w:lang w:val="ru-RU"/>
        </w:rPr>
        <w:t>о</w:t>
      </w:r>
      <w:r w:rsidR="00D736F7" w:rsidRPr="00E95C62">
        <w:rPr>
          <w:lang w:val="ru-RU"/>
        </w:rPr>
        <w:t>б</w:t>
      </w:r>
      <w:r w:rsidR="0057720F" w:rsidRPr="00E95C62">
        <w:rPr>
          <w:lang w:val="ru-RU"/>
        </w:rPr>
        <w:t xml:space="preserve"> </w:t>
      </w:r>
      <w:r w:rsidR="00D736F7" w:rsidRPr="00E95C62">
        <w:rPr>
          <w:lang w:val="ru-RU"/>
        </w:rPr>
        <w:t xml:space="preserve">использовании граждан в работах по </w:t>
      </w:r>
      <w:r w:rsidR="00932867">
        <w:rPr>
          <w:lang w:val="ru-RU"/>
        </w:rPr>
        <w:t>п</w:t>
      </w:r>
      <w:r w:rsidR="00D736F7" w:rsidRPr="00E95C62">
        <w:rPr>
          <w:lang w:val="ru-RU"/>
        </w:rPr>
        <w:t>роекту</w:t>
      </w:r>
      <w:r w:rsidR="0057720F" w:rsidRPr="00E95C62">
        <w:rPr>
          <w:lang w:val="ru-RU"/>
        </w:rPr>
        <w:t>;</w:t>
      </w:r>
    </w:p>
    <w:p w:rsidR="000E2C3C" w:rsidRPr="0057720F" w:rsidRDefault="0057720F" w:rsidP="001B36BD">
      <w:pPr>
        <w:pStyle w:val="ListParagraph"/>
        <w:numPr>
          <w:ilvl w:val="0"/>
          <w:numId w:val="19"/>
        </w:numPr>
        <w:ind w:left="1134"/>
        <w:jc w:val="both"/>
        <w:rPr>
          <w:lang w:val="ru-RU"/>
        </w:rPr>
      </w:pPr>
      <w:r>
        <w:rPr>
          <w:lang w:val="ru-RU"/>
        </w:rPr>
        <w:t>Отчет о РУ</w:t>
      </w:r>
      <w:r w:rsidR="00AF732C">
        <w:rPr>
          <w:lang w:val="ru-RU"/>
        </w:rPr>
        <w:t>, прилагаемый</w:t>
      </w:r>
      <w:r w:rsidR="00AF732C" w:rsidRPr="00AF732C">
        <w:rPr>
          <w:lang w:val="ru-RU"/>
        </w:rPr>
        <w:t xml:space="preserve"> </w:t>
      </w:r>
      <w:r w:rsidR="00AF732C">
        <w:rPr>
          <w:lang w:val="ru-RU"/>
        </w:rPr>
        <w:t>к счету подрядчика</w:t>
      </w:r>
      <w:r>
        <w:rPr>
          <w:lang w:val="ru-RU"/>
        </w:rPr>
        <w:t>.</w:t>
      </w:r>
    </w:p>
    <w:p w:rsidR="00765D08" w:rsidRDefault="00765D08" w:rsidP="001B36BD">
      <w:pPr>
        <w:pStyle w:val="Header"/>
        <w:tabs>
          <w:tab w:val="clear" w:pos="4320"/>
          <w:tab w:val="clear" w:pos="8640"/>
        </w:tabs>
        <w:jc w:val="both"/>
        <w:rPr>
          <w:rFonts w:cs="Arial"/>
          <w:lang w:val="ru-RU"/>
        </w:rPr>
      </w:pPr>
      <w:r>
        <w:rPr>
          <w:rFonts w:cs="Arial"/>
          <w:lang w:val="ru-RU"/>
        </w:rPr>
        <w:t xml:space="preserve">План по РУ подлежит ежегодному анализу </w:t>
      </w:r>
      <w:r w:rsidR="000C0C7F">
        <w:rPr>
          <w:rFonts w:cs="Arial"/>
          <w:lang w:val="ru-RU"/>
        </w:rPr>
        <w:t>и</w:t>
      </w:r>
      <w:r>
        <w:rPr>
          <w:rFonts w:cs="Arial"/>
          <w:lang w:val="ru-RU"/>
        </w:rPr>
        <w:t xml:space="preserve">, если необходимо, пересмотру во время исполнения Договора. В результате изменений условий Договора, объема работ и других контрактных обязательств по Договору, а также изменением рыночной ситуации и возникновением новых возможностей для увеличения РУ План по РУ может быть дополнен и переработан. Любые изменения Плана по </w:t>
      </w:r>
      <w:r w:rsidR="00932867">
        <w:rPr>
          <w:rFonts w:cs="Arial"/>
          <w:lang w:val="ru-RU"/>
        </w:rPr>
        <w:t>Р</w:t>
      </w:r>
      <w:r>
        <w:rPr>
          <w:rFonts w:cs="Arial"/>
          <w:lang w:val="ru-RU"/>
        </w:rPr>
        <w:t xml:space="preserve">У возможны только по согласованию с </w:t>
      </w:r>
      <w:r w:rsidR="0071655B">
        <w:rPr>
          <w:rFonts w:cs="Arial"/>
          <w:lang w:val="ru-RU"/>
        </w:rPr>
        <w:t>Обществом</w:t>
      </w:r>
      <w:r>
        <w:rPr>
          <w:rFonts w:cs="Arial"/>
          <w:lang w:val="ru-RU"/>
        </w:rPr>
        <w:t xml:space="preserve">. </w:t>
      </w:r>
    </w:p>
    <w:p w:rsidR="00A30501" w:rsidRPr="00F67167" w:rsidRDefault="000E2C3C" w:rsidP="00A30501">
      <w:pPr>
        <w:shd w:val="clear" w:color="auto" w:fill="FFFFFF"/>
        <w:spacing w:before="150" w:after="240" w:afterAutospacing="1"/>
        <w:ind w:firstLine="720"/>
        <w:jc w:val="both"/>
        <w:rPr>
          <w:rStyle w:val="Hyperlink"/>
          <w:rFonts w:cs="Calibri"/>
          <w:color w:val="auto"/>
          <w:u w:val="none"/>
          <w:lang w:val="ru-RU"/>
        </w:rPr>
      </w:pPr>
      <w:r w:rsidRPr="00F67167">
        <w:rPr>
          <w:rFonts w:cs="Arial"/>
          <w:lang w:val="ru-RU"/>
        </w:rPr>
        <w:t>Дополнительная информация касательно обязательств по российскому участию пр</w:t>
      </w:r>
      <w:r w:rsidR="00D84DC9" w:rsidRPr="00A30501">
        <w:rPr>
          <w:rFonts w:cs="Arial"/>
          <w:lang w:val="ru-RU"/>
        </w:rPr>
        <w:t xml:space="preserve">едставлена в </w:t>
      </w:r>
      <w:r w:rsidR="00932867">
        <w:rPr>
          <w:rFonts w:cs="Arial"/>
          <w:lang w:val="ru-RU"/>
        </w:rPr>
        <w:t xml:space="preserve">документе </w:t>
      </w:r>
      <w:r w:rsidR="00A30501" w:rsidRPr="00F67167">
        <w:rPr>
          <w:b/>
          <w:lang w:val="ru-RU"/>
        </w:rPr>
        <w:t xml:space="preserve">«СРП по </w:t>
      </w:r>
      <w:r w:rsidR="00932867">
        <w:rPr>
          <w:b/>
          <w:lang w:val="ru-RU"/>
        </w:rPr>
        <w:t>п</w:t>
      </w:r>
      <w:r w:rsidR="00A30501" w:rsidRPr="00F67167">
        <w:rPr>
          <w:b/>
          <w:lang w:val="ru-RU"/>
        </w:rPr>
        <w:t>роекту «Сахалин-2». Российское участие. Рекомендации для подрядчиков»</w:t>
      </w:r>
      <w:r w:rsidR="001B36BD" w:rsidRPr="00A30501">
        <w:rPr>
          <w:rFonts w:cs="Arial"/>
          <w:lang w:val="ru-RU"/>
        </w:rPr>
        <w:t xml:space="preserve">, </w:t>
      </w:r>
      <w:r w:rsidR="00A30501" w:rsidRPr="00F67167">
        <w:rPr>
          <w:lang w:val="ru-RU"/>
        </w:rPr>
        <w:t xml:space="preserve">который доступен на веб-сайте </w:t>
      </w:r>
      <w:r w:rsidR="0071655B">
        <w:rPr>
          <w:lang w:val="ru-RU"/>
        </w:rPr>
        <w:t>Общества</w:t>
      </w:r>
      <w:r w:rsidR="00A30501" w:rsidRPr="00F67167">
        <w:rPr>
          <w:lang w:val="ru-RU"/>
        </w:rPr>
        <w:t xml:space="preserve"> </w:t>
      </w:r>
      <w:r w:rsidR="00A30501" w:rsidRPr="00F67167">
        <w:rPr>
          <w:rFonts w:cs="Calibri"/>
          <w:lang w:val="ru-RU"/>
        </w:rPr>
        <w:t xml:space="preserve"> </w:t>
      </w:r>
      <w:hyperlink r:id="rId8" w:history="1">
        <w:r w:rsidR="00A30501" w:rsidRPr="00A30501">
          <w:rPr>
            <w:rStyle w:val="Hyperlink"/>
          </w:rPr>
          <w:t>http</w:t>
        </w:r>
        <w:r w:rsidR="00A30501" w:rsidRPr="00A30501">
          <w:rPr>
            <w:rStyle w:val="Hyperlink"/>
            <w:lang w:val="ru-RU"/>
          </w:rPr>
          <w:t>://</w:t>
        </w:r>
        <w:r w:rsidR="00A30501" w:rsidRPr="00A30501">
          <w:rPr>
            <w:rStyle w:val="Hyperlink"/>
          </w:rPr>
          <w:t>www</w:t>
        </w:r>
        <w:r w:rsidR="00A30501" w:rsidRPr="00A30501">
          <w:rPr>
            <w:rStyle w:val="Hyperlink"/>
            <w:lang w:val="ru-RU"/>
          </w:rPr>
          <w:t>.</w:t>
        </w:r>
        <w:proofErr w:type="spellStart"/>
        <w:r w:rsidR="00A30501" w:rsidRPr="00A30501">
          <w:rPr>
            <w:rStyle w:val="Hyperlink"/>
          </w:rPr>
          <w:t>sakhalinenergy</w:t>
        </w:r>
        <w:proofErr w:type="spellEnd"/>
        <w:r w:rsidR="00A30501" w:rsidRPr="00A30501">
          <w:rPr>
            <w:rStyle w:val="Hyperlink"/>
            <w:lang w:val="ru-RU"/>
          </w:rPr>
          <w:t>.</w:t>
        </w:r>
        <w:proofErr w:type="spellStart"/>
        <w:r w:rsidR="00A30501" w:rsidRPr="00A30501">
          <w:rPr>
            <w:rStyle w:val="Hyperlink"/>
          </w:rPr>
          <w:t>ru</w:t>
        </w:r>
        <w:proofErr w:type="spellEnd"/>
      </w:hyperlink>
      <w:r w:rsidR="00A30501" w:rsidRPr="00F67167">
        <w:rPr>
          <w:rStyle w:val="Hyperlink"/>
          <w:u w:val="none"/>
          <w:lang w:val="ru-RU"/>
        </w:rPr>
        <w:t xml:space="preserve"> </w:t>
      </w:r>
      <w:r w:rsidR="00A30501" w:rsidRPr="00F67167">
        <w:rPr>
          <w:rStyle w:val="Hyperlink"/>
          <w:color w:val="auto"/>
          <w:u w:val="none"/>
          <w:lang w:val="ru-RU"/>
        </w:rPr>
        <w:t>(Раздел</w:t>
      </w:r>
      <w:r w:rsidR="00A30501">
        <w:rPr>
          <w:rStyle w:val="Hyperlink"/>
          <w:color w:val="auto"/>
          <w:u w:val="none"/>
          <w:lang w:val="ru-RU"/>
        </w:rPr>
        <w:t xml:space="preserve"> «</w:t>
      </w:r>
      <w:r w:rsidR="00A30501" w:rsidRPr="00F67167">
        <w:rPr>
          <w:rStyle w:val="Hyperlink"/>
          <w:color w:val="auto"/>
          <w:u w:val="none"/>
          <w:lang w:val="ru-RU"/>
        </w:rPr>
        <w:t>Информация для подрядчиков</w:t>
      </w:r>
      <w:r w:rsidR="00A30501">
        <w:rPr>
          <w:rStyle w:val="Hyperlink"/>
          <w:color w:val="auto"/>
          <w:u w:val="none"/>
          <w:lang w:val="ru-RU"/>
        </w:rPr>
        <w:t>» – «</w:t>
      </w:r>
      <w:r w:rsidR="00A30501" w:rsidRPr="00F67167">
        <w:rPr>
          <w:rStyle w:val="Hyperlink"/>
          <w:color w:val="auto"/>
          <w:u w:val="none"/>
          <w:lang w:val="ru-RU"/>
        </w:rPr>
        <w:t xml:space="preserve">Обязательства по </w:t>
      </w:r>
      <w:r w:rsidR="00932867">
        <w:rPr>
          <w:rStyle w:val="Hyperlink"/>
          <w:color w:val="auto"/>
          <w:u w:val="none"/>
          <w:lang w:val="ru-RU"/>
        </w:rPr>
        <w:t>р</w:t>
      </w:r>
      <w:r w:rsidR="00A30501" w:rsidRPr="00F67167">
        <w:rPr>
          <w:rStyle w:val="Hyperlink"/>
          <w:color w:val="auto"/>
          <w:u w:val="none"/>
          <w:lang w:val="ru-RU"/>
        </w:rPr>
        <w:t xml:space="preserve">оссийскому </w:t>
      </w:r>
      <w:r w:rsidR="00932867">
        <w:rPr>
          <w:rStyle w:val="Hyperlink"/>
          <w:color w:val="auto"/>
          <w:u w:val="none"/>
          <w:lang w:val="ru-RU"/>
        </w:rPr>
        <w:t>у</w:t>
      </w:r>
      <w:r w:rsidR="00A30501" w:rsidRPr="00F67167">
        <w:rPr>
          <w:rStyle w:val="Hyperlink"/>
          <w:color w:val="auto"/>
          <w:u w:val="none"/>
          <w:lang w:val="ru-RU"/>
        </w:rPr>
        <w:t>частию</w:t>
      </w:r>
      <w:r w:rsidR="00A30501">
        <w:rPr>
          <w:rStyle w:val="Hyperlink"/>
          <w:color w:val="auto"/>
          <w:u w:val="none"/>
          <w:lang w:val="ru-RU"/>
        </w:rPr>
        <w:t>»</w:t>
      </w:r>
      <w:r w:rsidR="00A30501" w:rsidRPr="00F67167">
        <w:rPr>
          <w:rStyle w:val="Hyperlink"/>
          <w:color w:val="auto"/>
          <w:u w:val="none"/>
          <w:lang w:val="ru-RU"/>
        </w:rPr>
        <w:t xml:space="preserve"> – </w:t>
      </w:r>
      <w:r w:rsidR="00A30501">
        <w:rPr>
          <w:rStyle w:val="Hyperlink"/>
          <w:color w:val="auto"/>
          <w:u w:val="none"/>
          <w:lang w:val="ru-RU"/>
        </w:rPr>
        <w:t>«</w:t>
      </w:r>
      <w:r w:rsidR="00A30501" w:rsidRPr="00F67167">
        <w:rPr>
          <w:rStyle w:val="Hyperlink"/>
          <w:color w:val="auto"/>
          <w:u w:val="none"/>
          <w:lang w:val="ru-RU"/>
        </w:rPr>
        <w:t xml:space="preserve">Рекомендации для подрядчиков </w:t>
      </w:r>
      <w:r w:rsidR="00932867">
        <w:rPr>
          <w:rStyle w:val="Hyperlink"/>
          <w:color w:val="auto"/>
          <w:u w:val="none"/>
          <w:lang w:val="ru-RU"/>
        </w:rPr>
        <w:t>Общества</w:t>
      </w:r>
      <w:r w:rsidR="00A30501">
        <w:rPr>
          <w:rStyle w:val="Hyperlink"/>
          <w:color w:val="auto"/>
          <w:u w:val="none"/>
          <w:lang w:val="ru-RU"/>
        </w:rPr>
        <w:t>»</w:t>
      </w:r>
      <w:r w:rsidR="00A30501" w:rsidRPr="00F67167">
        <w:rPr>
          <w:rStyle w:val="Hyperlink"/>
          <w:color w:val="auto"/>
          <w:u w:val="none"/>
          <w:lang w:val="ru-RU"/>
        </w:rPr>
        <w:t xml:space="preserve">). </w:t>
      </w:r>
    </w:p>
    <w:p w:rsidR="000E2C3C" w:rsidRPr="001B36BD" w:rsidRDefault="000E2C3C" w:rsidP="001B36BD">
      <w:pPr>
        <w:pStyle w:val="Header"/>
        <w:tabs>
          <w:tab w:val="clear" w:pos="4320"/>
          <w:tab w:val="clear" w:pos="8640"/>
        </w:tabs>
        <w:jc w:val="both"/>
        <w:rPr>
          <w:lang w:val="ru-RU"/>
        </w:rPr>
      </w:pPr>
    </w:p>
    <w:p w:rsidR="00A674A5" w:rsidRPr="001B36BD" w:rsidRDefault="00A674A5" w:rsidP="001B36BD">
      <w:pPr>
        <w:rPr>
          <w:lang w:val="ru-RU"/>
        </w:rPr>
      </w:pPr>
    </w:p>
    <w:p w:rsidR="006305E2" w:rsidRDefault="00672F46" w:rsidP="006305E2">
      <w:pPr>
        <w:pStyle w:val="Heading1"/>
        <w:rPr>
          <w:lang w:val="ru-RU"/>
        </w:rPr>
      </w:pPr>
      <w:r>
        <w:rPr>
          <w:lang w:val="ru-RU"/>
        </w:rPr>
        <w:lastRenderedPageBreak/>
        <w:t>введение</w:t>
      </w:r>
    </w:p>
    <w:p w:rsidR="006305E2" w:rsidRDefault="006305E2" w:rsidP="006305E2">
      <w:pPr>
        <w:rPr>
          <w:lang w:val="ru-RU"/>
        </w:rPr>
      </w:pPr>
    </w:p>
    <w:p w:rsidR="00BA1552" w:rsidRPr="001B36BD" w:rsidRDefault="00BA1552" w:rsidP="006305E2">
      <w:pPr>
        <w:rPr>
          <w:i/>
          <w:color w:val="808080" w:themeColor="background1" w:themeShade="80"/>
          <w:lang w:val="ru-RU"/>
        </w:rPr>
      </w:pPr>
      <w:r w:rsidRPr="001B36BD">
        <w:rPr>
          <w:i/>
          <w:color w:val="808080" w:themeColor="background1" w:themeShade="80"/>
          <w:lang w:val="ru-RU"/>
        </w:rPr>
        <w:t>Укажите номер Договора, составной частью которого является план</w:t>
      </w:r>
      <w:r w:rsidR="00A30501">
        <w:rPr>
          <w:i/>
          <w:color w:val="808080" w:themeColor="background1" w:themeShade="80"/>
          <w:lang w:val="ru-RU"/>
        </w:rPr>
        <w:t xml:space="preserve">, </w:t>
      </w:r>
      <w:r w:rsidR="008B5501" w:rsidRPr="001B36BD">
        <w:rPr>
          <w:i/>
          <w:color w:val="808080" w:themeColor="background1" w:themeShade="80"/>
          <w:lang w:val="ru-RU"/>
        </w:rPr>
        <w:t>объем работ по Договору</w:t>
      </w:r>
      <w:r w:rsidRPr="001B36BD">
        <w:rPr>
          <w:i/>
          <w:color w:val="808080" w:themeColor="background1" w:themeShade="80"/>
          <w:lang w:val="ru-RU"/>
        </w:rPr>
        <w:t>;</w:t>
      </w:r>
      <w:r w:rsidR="007B2275" w:rsidRPr="001B36BD">
        <w:rPr>
          <w:i/>
          <w:color w:val="808080" w:themeColor="background1" w:themeShade="80"/>
          <w:lang w:val="ru-RU"/>
        </w:rPr>
        <w:t xml:space="preserve"> </w:t>
      </w:r>
      <w:r w:rsidR="008115E4" w:rsidRPr="001B36BD">
        <w:rPr>
          <w:i/>
          <w:color w:val="808080" w:themeColor="background1" w:themeShade="80"/>
          <w:lang w:val="ru-RU"/>
        </w:rPr>
        <w:t>какова стратегия достижения заявленных результатов и т.</w:t>
      </w:r>
      <w:r w:rsidR="00D71E97">
        <w:rPr>
          <w:i/>
          <w:color w:val="808080" w:themeColor="background1" w:themeShade="80"/>
          <w:lang w:val="ru-RU"/>
        </w:rPr>
        <w:t xml:space="preserve"> </w:t>
      </w:r>
      <w:r w:rsidR="008115E4" w:rsidRPr="001B36BD">
        <w:rPr>
          <w:i/>
          <w:color w:val="808080" w:themeColor="background1" w:themeShade="80"/>
          <w:lang w:val="ru-RU"/>
        </w:rPr>
        <w:t>д.</w:t>
      </w:r>
      <w:r w:rsidRPr="001B36BD">
        <w:rPr>
          <w:i/>
          <w:color w:val="808080" w:themeColor="background1" w:themeShade="80"/>
          <w:lang w:val="ru-RU"/>
        </w:rPr>
        <w:t xml:space="preserve"> </w:t>
      </w:r>
    </w:p>
    <w:p w:rsidR="006305E2" w:rsidRPr="00BA1552" w:rsidRDefault="006305E2" w:rsidP="006305E2">
      <w:pPr>
        <w:rPr>
          <w:lang w:val="ru-RU"/>
        </w:rPr>
      </w:pPr>
    </w:p>
    <w:p w:rsidR="007A2BDE" w:rsidRPr="00BA1552" w:rsidRDefault="007A2BDE" w:rsidP="003D0BA6">
      <w:pPr>
        <w:pStyle w:val="Heading2"/>
        <w:numPr>
          <w:ilvl w:val="0"/>
          <w:numId w:val="0"/>
        </w:numPr>
        <w:rPr>
          <w:lang w:val="ru-RU"/>
        </w:rPr>
      </w:pPr>
    </w:p>
    <w:p w:rsidR="004248BF" w:rsidRPr="00BA1552" w:rsidRDefault="004248BF" w:rsidP="006305E2">
      <w:pPr>
        <w:pStyle w:val="Heading2"/>
        <w:rPr>
          <w:lang w:val="ru-RU"/>
        </w:rPr>
      </w:pPr>
      <w:r w:rsidRPr="00BA1552">
        <w:rPr>
          <w:lang w:val="ru-RU"/>
        </w:rPr>
        <w:br w:type="page"/>
      </w:r>
    </w:p>
    <w:p w:rsidR="004248BF" w:rsidRDefault="00A63EA5" w:rsidP="007B2275">
      <w:pPr>
        <w:pStyle w:val="Heading1"/>
        <w:rPr>
          <w:lang w:val="ru-RU"/>
        </w:rPr>
      </w:pPr>
      <w:r>
        <w:rPr>
          <w:lang w:val="ru-RU"/>
        </w:rPr>
        <w:lastRenderedPageBreak/>
        <w:t>организационно-правовая форма предприятия подрядчика</w:t>
      </w:r>
    </w:p>
    <w:p w:rsidR="00A63EA5" w:rsidRDefault="00A63EA5" w:rsidP="00A63EA5">
      <w:pPr>
        <w:rPr>
          <w:lang w:val="ru-RU"/>
        </w:rPr>
      </w:pPr>
    </w:p>
    <w:p w:rsidR="00A63EA5" w:rsidRPr="001B36BD" w:rsidRDefault="00A63EA5" w:rsidP="00A63EA5">
      <w:pPr>
        <w:rPr>
          <w:i/>
          <w:color w:val="808080" w:themeColor="background1" w:themeShade="80"/>
          <w:lang w:val="ru-RU"/>
        </w:rPr>
      </w:pPr>
      <w:r w:rsidRPr="001B36BD">
        <w:rPr>
          <w:i/>
          <w:color w:val="808080" w:themeColor="background1" w:themeShade="80"/>
          <w:lang w:val="ru-RU"/>
        </w:rPr>
        <w:t xml:space="preserve">Укажите </w:t>
      </w:r>
      <w:r w:rsidR="002E2E88" w:rsidRPr="001B36BD">
        <w:rPr>
          <w:i/>
          <w:color w:val="808080" w:themeColor="background1" w:themeShade="80"/>
          <w:lang w:val="ru-RU"/>
        </w:rPr>
        <w:t xml:space="preserve">год основания </w:t>
      </w:r>
      <w:r w:rsidR="005021AF">
        <w:rPr>
          <w:i/>
          <w:color w:val="808080" w:themeColor="background1" w:themeShade="80"/>
          <w:lang w:val="ru-RU"/>
        </w:rPr>
        <w:t>компании, правовую форму к</w:t>
      </w:r>
      <w:r w:rsidR="002E2E88" w:rsidRPr="001B36BD">
        <w:rPr>
          <w:i/>
          <w:color w:val="808080" w:themeColor="background1" w:themeShade="80"/>
          <w:lang w:val="ru-RU"/>
        </w:rPr>
        <w:t>омпании (ОАО, ЗАО, СП и т</w:t>
      </w:r>
      <w:r w:rsidR="00A30501">
        <w:rPr>
          <w:i/>
          <w:color w:val="808080" w:themeColor="background1" w:themeShade="80"/>
          <w:lang w:val="ru-RU"/>
        </w:rPr>
        <w:t>.</w:t>
      </w:r>
      <w:r w:rsidR="008B3874" w:rsidRPr="00335733">
        <w:rPr>
          <w:i/>
          <w:color w:val="808080" w:themeColor="background1" w:themeShade="80"/>
          <w:lang w:val="ru-RU"/>
        </w:rPr>
        <w:t xml:space="preserve"> </w:t>
      </w:r>
      <w:r w:rsidR="002E2E88" w:rsidRPr="001B36BD">
        <w:rPr>
          <w:i/>
          <w:color w:val="808080" w:themeColor="background1" w:themeShade="80"/>
          <w:lang w:val="ru-RU"/>
        </w:rPr>
        <w:t>д</w:t>
      </w:r>
      <w:r w:rsidR="00A30501">
        <w:rPr>
          <w:i/>
          <w:color w:val="808080" w:themeColor="background1" w:themeShade="80"/>
          <w:lang w:val="ru-RU"/>
        </w:rPr>
        <w:t>.</w:t>
      </w:r>
      <w:r w:rsidR="002E2E88" w:rsidRPr="001B36BD">
        <w:rPr>
          <w:i/>
          <w:color w:val="808080" w:themeColor="background1" w:themeShade="80"/>
          <w:lang w:val="ru-RU"/>
        </w:rPr>
        <w:t>)</w:t>
      </w:r>
      <w:r w:rsidRPr="001B36BD">
        <w:rPr>
          <w:i/>
          <w:color w:val="808080" w:themeColor="background1" w:themeShade="80"/>
          <w:lang w:val="ru-RU"/>
        </w:rPr>
        <w:t xml:space="preserve">, </w:t>
      </w:r>
      <w:r w:rsidR="002E2E88" w:rsidRPr="001B36BD">
        <w:rPr>
          <w:i/>
          <w:color w:val="808080" w:themeColor="background1" w:themeShade="80"/>
          <w:lang w:val="ru-RU"/>
        </w:rPr>
        <w:t>стр</w:t>
      </w:r>
      <w:r w:rsidR="00A30501">
        <w:rPr>
          <w:i/>
          <w:color w:val="808080" w:themeColor="background1" w:themeShade="80"/>
          <w:lang w:val="ru-RU"/>
        </w:rPr>
        <w:t>а</w:t>
      </w:r>
      <w:r w:rsidR="002E2E88" w:rsidRPr="001B36BD">
        <w:rPr>
          <w:i/>
          <w:color w:val="808080" w:themeColor="background1" w:themeShade="80"/>
          <w:lang w:val="ru-RU"/>
        </w:rPr>
        <w:t>ну</w:t>
      </w:r>
      <w:r w:rsidR="005021AF">
        <w:rPr>
          <w:i/>
          <w:color w:val="808080" w:themeColor="background1" w:themeShade="80"/>
          <w:lang w:val="ru-RU"/>
        </w:rPr>
        <w:t xml:space="preserve"> и город, где зарегистрирована к</w:t>
      </w:r>
      <w:r w:rsidR="002E2E88" w:rsidRPr="001B36BD">
        <w:rPr>
          <w:i/>
          <w:color w:val="808080" w:themeColor="background1" w:themeShade="80"/>
          <w:lang w:val="ru-RU"/>
        </w:rPr>
        <w:t>омпания</w:t>
      </w:r>
      <w:r w:rsidRPr="001B36BD">
        <w:rPr>
          <w:i/>
          <w:color w:val="808080" w:themeColor="background1" w:themeShade="80"/>
          <w:lang w:val="ru-RU"/>
        </w:rPr>
        <w:t xml:space="preserve">; </w:t>
      </w:r>
      <w:r w:rsidR="005021AF">
        <w:rPr>
          <w:i/>
          <w:color w:val="808080" w:themeColor="background1" w:themeShade="80"/>
          <w:lang w:val="ru-RU"/>
        </w:rPr>
        <w:t xml:space="preserve">список основных </w:t>
      </w:r>
      <w:r w:rsidR="005757D2">
        <w:rPr>
          <w:i/>
          <w:color w:val="808080" w:themeColor="background1" w:themeShade="80"/>
          <w:lang w:val="ru-RU"/>
        </w:rPr>
        <w:t>акционер</w:t>
      </w:r>
      <w:r w:rsidR="005021AF">
        <w:rPr>
          <w:i/>
          <w:color w:val="808080" w:themeColor="background1" w:themeShade="80"/>
          <w:lang w:val="ru-RU"/>
        </w:rPr>
        <w:t>ов к</w:t>
      </w:r>
      <w:r w:rsidR="002E2E88" w:rsidRPr="001B36BD">
        <w:rPr>
          <w:i/>
          <w:color w:val="808080" w:themeColor="background1" w:themeShade="80"/>
          <w:lang w:val="ru-RU"/>
        </w:rPr>
        <w:t xml:space="preserve">омпании. </w:t>
      </w:r>
      <w:r w:rsidRPr="001B36BD">
        <w:rPr>
          <w:i/>
          <w:color w:val="808080" w:themeColor="background1" w:themeShade="80"/>
          <w:lang w:val="ru-RU"/>
        </w:rPr>
        <w:t xml:space="preserve"> </w:t>
      </w:r>
      <w:r w:rsidR="003B72ED" w:rsidRPr="001B36BD">
        <w:rPr>
          <w:i/>
          <w:color w:val="808080" w:themeColor="background1" w:themeShade="80"/>
          <w:lang w:val="ru-RU"/>
        </w:rPr>
        <w:t xml:space="preserve"> </w:t>
      </w:r>
    </w:p>
    <w:p w:rsidR="00672F46" w:rsidRDefault="003B72ED">
      <w:pPr>
        <w:widowControl/>
        <w:spacing w:before="0"/>
        <w:rPr>
          <w:i/>
          <w:lang w:val="ru-RU"/>
        </w:rPr>
      </w:pPr>
      <w:r>
        <w:rPr>
          <w:i/>
          <w:lang w:val="ru-RU"/>
        </w:rPr>
        <w:br w:type="page"/>
      </w:r>
    </w:p>
    <w:p w:rsidR="00672F46" w:rsidRPr="001B36BD" w:rsidRDefault="00672F46" w:rsidP="00672F46">
      <w:pPr>
        <w:pStyle w:val="Heading1"/>
        <w:spacing w:before="0"/>
        <w:rPr>
          <w:lang w:val="ru-RU"/>
        </w:rPr>
      </w:pPr>
      <w:r w:rsidRPr="001B36BD">
        <w:rPr>
          <w:lang w:val="ru-RU"/>
        </w:rPr>
        <w:lastRenderedPageBreak/>
        <w:t>РОССИЙСКИЕ РАСХОДЫ</w:t>
      </w:r>
    </w:p>
    <w:p w:rsidR="00672F46" w:rsidRDefault="00672F46" w:rsidP="00672F46">
      <w:pPr>
        <w:pStyle w:val="Header"/>
        <w:tabs>
          <w:tab w:val="clear" w:pos="4320"/>
          <w:tab w:val="clear" w:pos="8640"/>
        </w:tabs>
        <w:ind w:left="720"/>
        <w:jc w:val="center"/>
        <w:rPr>
          <w:rFonts w:cs="Arial"/>
          <w:b/>
        </w:rPr>
      </w:pPr>
    </w:p>
    <w:p w:rsidR="00457195" w:rsidRPr="000368DA" w:rsidRDefault="00457195" w:rsidP="001B36BD">
      <w:pPr>
        <w:pStyle w:val="Header"/>
        <w:tabs>
          <w:tab w:val="clear" w:pos="4320"/>
          <w:tab w:val="clear" w:pos="8640"/>
        </w:tabs>
        <w:rPr>
          <w:i/>
          <w:lang w:val="ru-RU" w:bidi="he-IL"/>
        </w:rPr>
      </w:pPr>
      <w:r w:rsidRPr="001B36BD">
        <w:rPr>
          <w:i/>
          <w:color w:val="808080" w:themeColor="background1" w:themeShade="80"/>
          <w:lang w:val="ru-RU" w:bidi="he-IL"/>
        </w:rPr>
        <w:t>Укажите виды платежей, включенных в расходы (примеры видов платежей, которые могут быть включены в расходы</w:t>
      </w:r>
      <w:r w:rsidR="000C0C7F">
        <w:rPr>
          <w:i/>
          <w:color w:val="808080" w:themeColor="background1" w:themeShade="80"/>
          <w:lang w:val="ru-RU" w:bidi="he-IL"/>
        </w:rPr>
        <w:t>,</w:t>
      </w:r>
      <w:r w:rsidRPr="001B36BD">
        <w:rPr>
          <w:i/>
          <w:color w:val="808080" w:themeColor="background1" w:themeShade="80"/>
          <w:lang w:val="ru-RU" w:bidi="he-IL"/>
        </w:rPr>
        <w:t xml:space="preserve"> можно найти в разделе 3.</w:t>
      </w:r>
      <w:r w:rsidR="00A30501">
        <w:rPr>
          <w:i/>
          <w:color w:val="808080" w:themeColor="background1" w:themeShade="80"/>
          <w:lang w:val="ru-RU" w:bidi="he-IL"/>
        </w:rPr>
        <w:t>4</w:t>
      </w:r>
      <w:r w:rsidRPr="001B36BD">
        <w:rPr>
          <w:i/>
          <w:color w:val="808080" w:themeColor="background1" w:themeShade="80"/>
          <w:lang w:val="ru-RU" w:bidi="he-IL"/>
        </w:rPr>
        <w:t xml:space="preserve"> документа </w:t>
      </w:r>
      <w:r w:rsidR="00A30501" w:rsidRPr="00A30501">
        <w:rPr>
          <w:i/>
          <w:color w:val="808080" w:themeColor="background1" w:themeShade="80"/>
          <w:lang w:val="ru-RU" w:bidi="he-IL"/>
        </w:rPr>
        <w:t xml:space="preserve">«СРП по </w:t>
      </w:r>
      <w:r w:rsidR="00D71E97">
        <w:rPr>
          <w:i/>
          <w:color w:val="808080" w:themeColor="background1" w:themeShade="80"/>
          <w:lang w:val="ru-RU" w:bidi="he-IL"/>
        </w:rPr>
        <w:t>п</w:t>
      </w:r>
      <w:r w:rsidR="00A30501" w:rsidRPr="00A30501">
        <w:rPr>
          <w:i/>
          <w:color w:val="808080" w:themeColor="background1" w:themeShade="80"/>
          <w:lang w:val="ru-RU" w:bidi="he-IL"/>
        </w:rPr>
        <w:t xml:space="preserve">роекту «Сахалин-2». Российское участие. Рекомендации для подрядчиков», который доступен на веб-сайте </w:t>
      </w:r>
      <w:r w:rsidR="0071655B">
        <w:rPr>
          <w:i/>
          <w:color w:val="808080" w:themeColor="background1" w:themeShade="80"/>
          <w:lang w:val="ru-RU" w:bidi="he-IL"/>
        </w:rPr>
        <w:t>Общества</w:t>
      </w:r>
      <w:r w:rsidR="00A30501" w:rsidRPr="00A30501">
        <w:rPr>
          <w:i/>
          <w:color w:val="808080" w:themeColor="background1" w:themeShade="80"/>
          <w:lang w:val="ru-RU" w:bidi="he-IL"/>
        </w:rPr>
        <w:t xml:space="preserve">  </w:t>
      </w:r>
      <w:hyperlink r:id="rId9" w:history="1">
        <w:r w:rsidR="00A30501" w:rsidRPr="009F41F0">
          <w:rPr>
            <w:rStyle w:val="Hyperlink"/>
          </w:rPr>
          <w:t>http</w:t>
        </w:r>
        <w:r w:rsidR="00A30501" w:rsidRPr="009F41F0">
          <w:rPr>
            <w:rStyle w:val="Hyperlink"/>
            <w:lang w:val="ru-RU"/>
          </w:rPr>
          <w:t>://</w:t>
        </w:r>
        <w:r w:rsidR="00A30501" w:rsidRPr="009F41F0">
          <w:rPr>
            <w:rStyle w:val="Hyperlink"/>
          </w:rPr>
          <w:t>www</w:t>
        </w:r>
        <w:r w:rsidR="00A30501" w:rsidRPr="009F41F0">
          <w:rPr>
            <w:rStyle w:val="Hyperlink"/>
            <w:lang w:val="ru-RU"/>
          </w:rPr>
          <w:t>.</w:t>
        </w:r>
        <w:proofErr w:type="spellStart"/>
        <w:r w:rsidR="00A30501" w:rsidRPr="009F41F0">
          <w:rPr>
            <w:rStyle w:val="Hyperlink"/>
          </w:rPr>
          <w:t>sakhalinenergy</w:t>
        </w:r>
        <w:proofErr w:type="spellEnd"/>
        <w:r w:rsidR="00A30501" w:rsidRPr="009F41F0">
          <w:rPr>
            <w:rStyle w:val="Hyperlink"/>
            <w:lang w:val="ru-RU"/>
          </w:rPr>
          <w:t>.</w:t>
        </w:r>
        <w:proofErr w:type="spellStart"/>
        <w:r w:rsidR="00A30501" w:rsidRPr="009F41F0">
          <w:rPr>
            <w:rStyle w:val="Hyperlink"/>
          </w:rPr>
          <w:t>ru</w:t>
        </w:r>
        <w:proofErr w:type="spellEnd"/>
      </w:hyperlink>
      <w:r w:rsidR="00A30501" w:rsidRPr="00A30501">
        <w:rPr>
          <w:i/>
          <w:color w:val="808080" w:themeColor="background1" w:themeShade="80"/>
          <w:lang w:val="ru-RU" w:bidi="he-IL"/>
        </w:rPr>
        <w:t xml:space="preserve"> (Раздел «Информация для подрядчиков» – «Обязательства по </w:t>
      </w:r>
      <w:r w:rsidR="00D71E97">
        <w:rPr>
          <w:i/>
          <w:color w:val="808080" w:themeColor="background1" w:themeShade="80"/>
          <w:lang w:val="ru-RU" w:bidi="he-IL"/>
        </w:rPr>
        <w:t>р</w:t>
      </w:r>
      <w:r w:rsidR="00A30501" w:rsidRPr="00A30501">
        <w:rPr>
          <w:i/>
          <w:color w:val="808080" w:themeColor="background1" w:themeShade="80"/>
          <w:lang w:val="ru-RU" w:bidi="he-IL"/>
        </w:rPr>
        <w:t xml:space="preserve">оссийскому </w:t>
      </w:r>
      <w:r w:rsidR="00D71E97">
        <w:rPr>
          <w:i/>
          <w:color w:val="808080" w:themeColor="background1" w:themeShade="80"/>
          <w:lang w:val="ru-RU" w:bidi="he-IL"/>
        </w:rPr>
        <w:t>у</w:t>
      </w:r>
      <w:r w:rsidR="00A30501" w:rsidRPr="00A30501">
        <w:rPr>
          <w:i/>
          <w:color w:val="808080" w:themeColor="background1" w:themeShade="80"/>
          <w:lang w:val="ru-RU" w:bidi="he-IL"/>
        </w:rPr>
        <w:t xml:space="preserve">частию» – «Рекомендации для подрядчиков </w:t>
      </w:r>
      <w:r w:rsidR="00D71E97">
        <w:rPr>
          <w:i/>
          <w:color w:val="808080" w:themeColor="background1" w:themeShade="80"/>
          <w:lang w:val="ru-RU" w:bidi="he-IL"/>
        </w:rPr>
        <w:t>Общества</w:t>
      </w:r>
      <w:r w:rsidR="00A30501" w:rsidRPr="00A30501">
        <w:rPr>
          <w:i/>
          <w:color w:val="808080" w:themeColor="background1" w:themeShade="80"/>
          <w:lang w:val="ru-RU" w:bidi="he-IL"/>
        </w:rPr>
        <w:t xml:space="preserve">»). </w:t>
      </w:r>
    </w:p>
    <w:p w:rsidR="00672F46" w:rsidRPr="001B36BD" w:rsidRDefault="00672F46" w:rsidP="001B36BD">
      <w:pPr>
        <w:pStyle w:val="Header"/>
        <w:tabs>
          <w:tab w:val="clear" w:pos="4320"/>
          <w:tab w:val="clear" w:pos="8640"/>
        </w:tabs>
        <w:rPr>
          <w:i/>
          <w:color w:val="808080" w:themeColor="background1" w:themeShade="80"/>
          <w:lang w:val="ru-RU" w:bidi="he-IL"/>
        </w:rPr>
      </w:pPr>
      <w:r w:rsidRPr="001B36BD">
        <w:rPr>
          <w:i/>
          <w:color w:val="808080" w:themeColor="background1" w:themeShade="80"/>
          <w:lang w:val="ru-RU" w:bidi="he-IL"/>
        </w:rPr>
        <w:t xml:space="preserve">Предоставьте целевые показатели по привлечению российских трудовых ресурсов, российской промышленности с оценкой российских расходов на каждый год действия </w:t>
      </w:r>
      <w:r w:rsidR="00A74537" w:rsidRPr="001B36BD">
        <w:rPr>
          <w:i/>
          <w:color w:val="808080" w:themeColor="background1" w:themeShade="80"/>
          <w:lang w:val="ru-RU" w:bidi="he-IL"/>
        </w:rPr>
        <w:t>договор</w:t>
      </w:r>
      <w:r w:rsidRPr="001B36BD">
        <w:rPr>
          <w:i/>
          <w:color w:val="808080" w:themeColor="background1" w:themeShade="80"/>
          <w:lang w:val="ru-RU" w:bidi="he-IL"/>
        </w:rPr>
        <w:t>а, как представлено в таблице №</w:t>
      </w:r>
      <w:r w:rsidRPr="001B36BD">
        <w:rPr>
          <w:i/>
          <w:color w:val="808080" w:themeColor="background1" w:themeShade="80"/>
          <w:lang w:bidi="he-IL"/>
        </w:rPr>
        <w:t> </w:t>
      </w:r>
      <w:r w:rsidR="00A74537" w:rsidRPr="001B36BD">
        <w:rPr>
          <w:i/>
          <w:color w:val="808080" w:themeColor="background1" w:themeShade="80"/>
          <w:lang w:val="ru-RU" w:bidi="he-IL"/>
        </w:rPr>
        <w:t>1</w:t>
      </w:r>
      <w:r w:rsidRPr="001B36BD">
        <w:rPr>
          <w:i/>
          <w:color w:val="808080" w:themeColor="background1" w:themeShade="80"/>
          <w:lang w:val="ru-RU" w:bidi="he-IL"/>
        </w:rPr>
        <w:t xml:space="preserve"> ниже:</w:t>
      </w:r>
    </w:p>
    <w:p w:rsidR="00672F46" w:rsidRPr="001C660B" w:rsidRDefault="00672F46" w:rsidP="00672F46">
      <w:pPr>
        <w:pStyle w:val="Header"/>
        <w:tabs>
          <w:tab w:val="clear" w:pos="4320"/>
          <w:tab w:val="clear" w:pos="8640"/>
        </w:tabs>
        <w:ind w:left="450"/>
        <w:rPr>
          <w:i/>
          <w:lang w:bidi="he-IL"/>
        </w:rPr>
      </w:pPr>
      <w:r>
        <w:rPr>
          <w:i/>
          <w:lang w:val="ru-RU" w:bidi="he-IL"/>
        </w:rPr>
        <w:t xml:space="preserve">Таблица </w:t>
      </w:r>
      <w:r w:rsidR="001C660B">
        <w:rPr>
          <w:i/>
          <w:lang w:bidi="he-IL"/>
        </w:rPr>
        <w:t>1</w:t>
      </w:r>
    </w:p>
    <w:tbl>
      <w:tblPr>
        <w:tblStyle w:val="TableGrid"/>
        <w:tblW w:w="9464" w:type="dxa"/>
        <w:tblLayout w:type="fixed"/>
        <w:tblLook w:val="04A0" w:firstRow="1" w:lastRow="0" w:firstColumn="1" w:lastColumn="0" w:noHBand="0" w:noVBand="1"/>
      </w:tblPr>
      <w:tblGrid>
        <w:gridCol w:w="817"/>
        <w:gridCol w:w="1418"/>
        <w:gridCol w:w="1842"/>
        <w:gridCol w:w="1560"/>
        <w:gridCol w:w="1842"/>
        <w:gridCol w:w="1985"/>
      </w:tblGrid>
      <w:tr w:rsidR="00C8682B" w:rsidRPr="00335733" w:rsidTr="00C8682B">
        <w:trPr>
          <w:trHeight w:val="1275"/>
        </w:trPr>
        <w:tc>
          <w:tcPr>
            <w:tcW w:w="817" w:type="dxa"/>
            <w:noWrap/>
            <w:vAlign w:val="center"/>
            <w:hideMark/>
          </w:tcPr>
          <w:p w:rsidR="00C8682B" w:rsidRPr="00851D05" w:rsidRDefault="00C8682B" w:rsidP="001B36BD">
            <w:pPr>
              <w:spacing w:before="0"/>
              <w:jc w:val="center"/>
              <w:rPr>
                <w:rFonts w:cs="Arial"/>
                <w:bCs/>
                <w:color w:val="FFFFFF"/>
                <w:sz w:val="20"/>
                <w:szCs w:val="20"/>
                <w:lang w:val="ru-RU" w:eastAsia="ru-RU"/>
              </w:rPr>
            </w:pPr>
            <w:r w:rsidRPr="00851D05">
              <w:rPr>
                <w:rFonts w:cs="Arial"/>
                <w:bCs/>
                <w:sz w:val="20"/>
                <w:szCs w:val="20"/>
                <w:lang w:val="ru-RU" w:eastAsia="ru-RU"/>
              </w:rPr>
              <w:t>Год</w:t>
            </w:r>
          </w:p>
        </w:tc>
        <w:tc>
          <w:tcPr>
            <w:tcW w:w="1418" w:type="dxa"/>
            <w:vAlign w:val="center"/>
            <w:hideMark/>
          </w:tcPr>
          <w:p w:rsidR="00C8682B" w:rsidRPr="00851D05" w:rsidRDefault="00C8682B" w:rsidP="001C660B">
            <w:pPr>
              <w:spacing w:before="0"/>
              <w:jc w:val="center"/>
              <w:rPr>
                <w:rFonts w:cs="Arial"/>
                <w:b/>
                <w:bCs/>
                <w:color w:val="FFFFFF"/>
                <w:sz w:val="20"/>
                <w:szCs w:val="20"/>
                <w:lang w:val="ru-RU" w:eastAsia="ru-RU"/>
              </w:rPr>
            </w:pPr>
            <w:r w:rsidRPr="00851D05">
              <w:rPr>
                <w:rFonts w:cs="Arial"/>
                <w:sz w:val="20"/>
                <w:szCs w:val="20"/>
                <w:lang w:val="ru-RU"/>
              </w:rPr>
              <w:t>Общая плановая стоимость договора, валюта договора</w:t>
            </w:r>
          </w:p>
        </w:tc>
        <w:tc>
          <w:tcPr>
            <w:tcW w:w="1842" w:type="dxa"/>
            <w:vAlign w:val="center"/>
          </w:tcPr>
          <w:p w:rsidR="00C8682B" w:rsidRPr="00851D05" w:rsidRDefault="00C8682B">
            <w:pPr>
              <w:spacing w:before="0"/>
              <w:jc w:val="center"/>
              <w:rPr>
                <w:rFonts w:cs="Arial"/>
                <w:bCs/>
                <w:color w:val="FFFFFF"/>
                <w:sz w:val="20"/>
                <w:szCs w:val="20"/>
                <w:lang w:val="ru-RU" w:eastAsia="ru-RU"/>
              </w:rPr>
            </w:pPr>
            <w:r w:rsidRPr="00851D05">
              <w:rPr>
                <w:rFonts w:cs="Arial"/>
                <w:bCs/>
                <w:sz w:val="20"/>
                <w:szCs w:val="20"/>
                <w:lang w:val="ru-RU" w:eastAsia="ru-RU"/>
              </w:rPr>
              <w:t>Плановые российские расходы по договору, валюта договора</w:t>
            </w:r>
          </w:p>
        </w:tc>
        <w:tc>
          <w:tcPr>
            <w:tcW w:w="1560" w:type="dxa"/>
            <w:vAlign w:val="center"/>
          </w:tcPr>
          <w:p w:rsidR="00C8682B" w:rsidRPr="00851D05" w:rsidRDefault="00C8682B" w:rsidP="00C8682B">
            <w:pPr>
              <w:spacing w:before="0"/>
              <w:jc w:val="center"/>
              <w:rPr>
                <w:rFonts w:cs="Arial"/>
                <w:b/>
                <w:bCs/>
                <w:color w:val="FFFFFF"/>
                <w:sz w:val="20"/>
                <w:szCs w:val="20"/>
                <w:lang w:val="ru-RU" w:eastAsia="ru-RU"/>
              </w:rPr>
            </w:pPr>
            <w:r w:rsidRPr="00851D05">
              <w:rPr>
                <w:rFonts w:cs="Arial"/>
                <w:sz w:val="20"/>
                <w:szCs w:val="20"/>
                <w:lang w:val="ru-RU" w:bidi="he-IL"/>
              </w:rPr>
              <w:t>Плановая доля российских расходов в общей плановой стоимости договора, %</w:t>
            </w:r>
          </w:p>
        </w:tc>
        <w:tc>
          <w:tcPr>
            <w:tcW w:w="1842" w:type="dxa"/>
            <w:vAlign w:val="center"/>
          </w:tcPr>
          <w:p w:rsidR="00C8682B" w:rsidRPr="00851D05" w:rsidRDefault="00C8682B" w:rsidP="006245B8">
            <w:pPr>
              <w:spacing w:before="0"/>
              <w:jc w:val="center"/>
              <w:rPr>
                <w:rFonts w:cs="Arial"/>
                <w:b/>
                <w:bCs/>
                <w:color w:val="FFFFFF"/>
                <w:sz w:val="20"/>
                <w:szCs w:val="20"/>
                <w:lang w:val="ru-RU" w:eastAsia="ru-RU"/>
              </w:rPr>
            </w:pPr>
            <w:r w:rsidRPr="00851D05">
              <w:rPr>
                <w:rFonts w:cs="Arial"/>
                <w:sz w:val="20"/>
                <w:szCs w:val="20"/>
                <w:lang w:val="ru-RU" w:bidi="he-IL"/>
              </w:rPr>
              <w:t>Плановые иностранные расходы по договору, валюта договора</w:t>
            </w:r>
          </w:p>
        </w:tc>
        <w:tc>
          <w:tcPr>
            <w:tcW w:w="1985" w:type="dxa"/>
            <w:noWrap/>
            <w:vAlign w:val="center"/>
            <w:hideMark/>
          </w:tcPr>
          <w:p w:rsidR="00C8682B" w:rsidRPr="00851D05" w:rsidRDefault="00C8682B" w:rsidP="006245B8">
            <w:pPr>
              <w:spacing w:before="0"/>
              <w:jc w:val="center"/>
              <w:rPr>
                <w:rFonts w:cs="Arial"/>
                <w:b/>
                <w:bCs/>
                <w:color w:val="FFFFFF"/>
                <w:sz w:val="20"/>
                <w:szCs w:val="20"/>
                <w:lang w:val="ru-RU" w:eastAsia="ru-RU"/>
              </w:rPr>
            </w:pPr>
            <w:r w:rsidRPr="00851D05">
              <w:rPr>
                <w:rFonts w:cs="Arial"/>
                <w:sz w:val="20"/>
                <w:szCs w:val="20"/>
                <w:lang w:val="ru-RU" w:bidi="he-IL"/>
              </w:rPr>
              <w:t>Доля плановых иностранных расходов в общей плановой стоимости договора, %</w:t>
            </w:r>
          </w:p>
        </w:tc>
      </w:tr>
      <w:tr w:rsidR="00C8682B" w:rsidRPr="001D440D" w:rsidTr="001C660B">
        <w:trPr>
          <w:trHeight w:val="300"/>
        </w:trPr>
        <w:tc>
          <w:tcPr>
            <w:tcW w:w="817" w:type="dxa"/>
            <w:noWrap/>
            <w:hideMark/>
          </w:tcPr>
          <w:p w:rsidR="00C8682B" w:rsidRPr="00851D05" w:rsidRDefault="00C8682B" w:rsidP="006245B8">
            <w:pPr>
              <w:spacing w:before="0"/>
              <w:jc w:val="center"/>
              <w:rPr>
                <w:rFonts w:cs="Arial"/>
                <w:color w:val="000000"/>
                <w:sz w:val="20"/>
                <w:szCs w:val="20"/>
                <w:lang w:eastAsia="ru-RU"/>
              </w:rPr>
            </w:pPr>
            <w:r w:rsidRPr="00851D05">
              <w:rPr>
                <w:rFonts w:cs="Arial"/>
                <w:color w:val="000000"/>
                <w:sz w:val="20"/>
                <w:szCs w:val="20"/>
                <w:lang w:eastAsia="ru-RU"/>
              </w:rPr>
              <w:t>1</w:t>
            </w:r>
          </w:p>
        </w:tc>
        <w:tc>
          <w:tcPr>
            <w:tcW w:w="1418" w:type="dxa"/>
            <w:noWrap/>
            <w:hideMark/>
          </w:tcPr>
          <w:p w:rsidR="00C8682B" w:rsidRPr="00851D05" w:rsidRDefault="00C8682B" w:rsidP="006245B8">
            <w:pPr>
              <w:spacing w:before="0"/>
              <w:jc w:val="center"/>
              <w:rPr>
                <w:rFonts w:cs="Arial"/>
                <w:color w:val="000000"/>
                <w:sz w:val="20"/>
                <w:szCs w:val="20"/>
                <w:lang w:eastAsia="ru-RU"/>
              </w:rPr>
            </w:pPr>
            <w:r w:rsidRPr="00851D05">
              <w:rPr>
                <w:rFonts w:cs="Arial"/>
                <w:color w:val="000000"/>
                <w:sz w:val="20"/>
                <w:szCs w:val="20"/>
                <w:lang w:eastAsia="ru-RU"/>
              </w:rPr>
              <w:t xml:space="preserve">2 </w:t>
            </w:r>
          </w:p>
        </w:tc>
        <w:tc>
          <w:tcPr>
            <w:tcW w:w="1842" w:type="dxa"/>
            <w:noWrap/>
            <w:hideMark/>
          </w:tcPr>
          <w:p w:rsidR="00C8682B" w:rsidRPr="00851D05" w:rsidRDefault="00C8682B" w:rsidP="006245B8">
            <w:pPr>
              <w:spacing w:before="0"/>
              <w:jc w:val="center"/>
              <w:rPr>
                <w:rFonts w:cs="Arial"/>
                <w:color w:val="000000"/>
                <w:sz w:val="20"/>
                <w:szCs w:val="20"/>
                <w:lang w:val="ru-RU" w:eastAsia="ru-RU"/>
              </w:rPr>
            </w:pPr>
            <w:r w:rsidRPr="00851D05">
              <w:rPr>
                <w:rFonts w:cs="Arial"/>
                <w:sz w:val="20"/>
                <w:szCs w:val="20"/>
                <w:lang w:val="en-GB" w:bidi="he-IL"/>
              </w:rPr>
              <w:t>3</w:t>
            </w:r>
          </w:p>
        </w:tc>
        <w:tc>
          <w:tcPr>
            <w:tcW w:w="1560" w:type="dxa"/>
            <w:noWrap/>
            <w:hideMark/>
          </w:tcPr>
          <w:p w:rsidR="00C8682B" w:rsidRPr="00851D05" w:rsidRDefault="00C8682B" w:rsidP="006245B8">
            <w:pPr>
              <w:spacing w:before="0"/>
              <w:jc w:val="center"/>
              <w:rPr>
                <w:rFonts w:cs="Arial"/>
                <w:color w:val="000000"/>
                <w:sz w:val="20"/>
                <w:szCs w:val="20"/>
                <w:lang w:val="ru-RU" w:eastAsia="ru-RU"/>
              </w:rPr>
            </w:pPr>
            <w:r w:rsidRPr="00851D05">
              <w:rPr>
                <w:rFonts w:cs="Arial"/>
                <w:noProof/>
                <w:sz w:val="20"/>
                <w:szCs w:val="20"/>
                <w:lang w:bidi="he-IL"/>
              </w:rPr>
              <w:t>4 = (3) / (2)</w:t>
            </w:r>
          </w:p>
        </w:tc>
        <w:tc>
          <w:tcPr>
            <w:tcW w:w="1842" w:type="dxa"/>
            <w:noWrap/>
            <w:hideMark/>
          </w:tcPr>
          <w:p w:rsidR="00C8682B" w:rsidRPr="00851D05" w:rsidRDefault="00C8682B" w:rsidP="006245B8">
            <w:pPr>
              <w:spacing w:before="0"/>
              <w:jc w:val="center"/>
              <w:rPr>
                <w:rFonts w:cs="Arial"/>
                <w:color w:val="000000"/>
                <w:sz w:val="20"/>
                <w:szCs w:val="20"/>
                <w:lang w:val="ru-RU" w:eastAsia="ru-RU"/>
              </w:rPr>
            </w:pPr>
            <w:r w:rsidRPr="00851D05">
              <w:rPr>
                <w:rFonts w:cs="Arial"/>
                <w:sz w:val="20"/>
                <w:szCs w:val="20"/>
                <w:lang w:val="en-GB" w:bidi="he-IL"/>
              </w:rPr>
              <w:t>5</w:t>
            </w:r>
          </w:p>
        </w:tc>
        <w:tc>
          <w:tcPr>
            <w:tcW w:w="1985" w:type="dxa"/>
            <w:noWrap/>
            <w:hideMark/>
          </w:tcPr>
          <w:p w:rsidR="00C8682B" w:rsidRPr="00851D05" w:rsidRDefault="00C8682B" w:rsidP="006245B8">
            <w:pPr>
              <w:spacing w:before="0"/>
              <w:jc w:val="center"/>
              <w:rPr>
                <w:rFonts w:cs="Arial"/>
                <w:color w:val="000000"/>
                <w:sz w:val="20"/>
                <w:szCs w:val="20"/>
                <w:lang w:eastAsia="ru-RU"/>
              </w:rPr>
            </w:pPr>
            <w:r w:rsidRPr="00851D05">
              <w:rPr>
                <w:rFonts w:cs="Arial"/>
                <w:color w:val="000000"/>
                <w:sz w:val="20"/>
                <w:szCs w:val="20"/>
                <w:lang w:eastAsia="ru-RU"/>
              </w:rPr>
              <w:t>6 = (5) / (2)</w:t>
            </w:r>
          </w:p>
        </w:tc>
      </w:tr>
      <w:tr w:rsidR="00C8682B" w:rsidRPr="001D440D" w:rsidTr="001B36BD">
        <w:trPr>
          <w:trHeight w:val="300"/>
        </w:trPr>
        <w:tc>
          <w:tcPr>
            <w:tcW w:w="817" w:type="dxa"/>
            <w:noWrap/>
            <w:hideMark/>
          </w:tcPr>
          <w:p w:rsidR="00C8682B" w:rsidRPr="00851D05" w:rsidRDefault="00C8682B" w:rsidP="001C660B">
            <w:pPr>
              <w:spacing w:before="0"/>
              <w:jc w:val="center"/>
              <w:rPr>
                <w:rFonts w:cs="Arial"/>
                <w:color w:val="000000"/>
                <w:sz w:val="20"/>
                <w:szCs w:val="20"/>
                <w:lang w:eastAsia="ru-RU"/>
              </w:rPr>
            </w:pPr>
            <w:r w:rsidRPr="00851D05">
              <w:rPr>
                <w:rFonts w:cs="Arial"/>
                <w:color w:val="000000"/>
                <w:sz w:val="20"/>
                <w:szCs w:val="20"/>
                <w:lang w:val="ru-RU" w:eastAsia="ru-RU"/>
              </w:rPr>
              <w:t>Год 1</w:t>
            </w:r>
          </w:p>
        </w:tc>
        <w:tc>
          <w:tcPr>
            <w:tcW w:w="1418"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pPr>
              <w:spacing w:before="0"/>
              <w:jc w:val="center"/>
              <w:rPr>
                <w:rFonts w:cs="Arial"/>
                <w:color w:val="000000"/>
                <w:sz w:val="20"/>
                <w:szCs w:val="20"/>
                <w:lang w:val="ru-RU" w:eastAsia="ru-RU"/>
              </w:rPr>
            </w:pPr>
          </w:p>
        </w:tc>
        <w:tc>
          <w:tcPr>
            <w:tcW w:w="1560"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985" w:type="dxa"/>
            <w:noWrap/>
          </w:tcPr>
          <w:p w:rsidR="00C8682B" w:rsidRPr="00851D05"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851D05" w:rsidRDefault="00C8682B" w:rsidP="001C660B">
            <w:pPr>
              <w:spacing w:before="0"/>
              <w:jc w:val="center"/>
              <w:rPr>
                <w:rFonts w:cs="Arial"/>
                <w:color w:val="000000"/>
                <w:sz w:val="20"/>
                <w:szCs w:val="20"/>
                <w:lang w:val="ru-RU" w:eastAsia="ru-RU"/>
              </w:rPr>
            </w:pPr>
            <w:r w:rsidRPr="00851D05">
              <w:rPr>
                <w:rFonts w:cs="Arial"/>
                <w:color w:val="000000"/>
                <w:sz w:val="20"/>
                <w:szCs w:val="20"/>
                <w:lang w:val="ru-RU" w:eastAsia="ru-RU"/>
              </w:rPr>
              <w:t>Год 2</w:t>
            </w:r>
          </w:p>
        </w:tc>
        <w:tc>
          <w:tcPr>
            <w:tcW w:w="1418"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560"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985" w:type="dxa"/>
            <w:noWrap/>
          </w:tcPr>
          <w:p w:rsidR="00C8682B" w:rsidRPr="00851D05"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851D05" w:rsidRDefault="00C8682B" w:rsidP="001C660B">
            <w:pPr>
              <w:spacing w:before="0"/>
              <w:jc w:val="center"/>
              <w:rPr>
                <w:rFonts w:cs="Arial"/>
                <w:color w:val="000000"/>
                <w:sz w:val="20"/>
                <w:szCs w:val="20"/>
                <w:lang w:val="ru-RU" w:eastAsia="ru-RU"/>
              </w:rPr>
            </w:pPr>
            <w:r w:rsidRPr="00851D05">
              <w:rPr>
                <w:rFonts w:cs="Arial"/>
                <w:color w:val="000000"/>
                <w:sz w:val="20"/>
                <w:szCs w:val="20"/>
                <w:lang w:val="ru-RU" w:eastAsia="ru-RU"/>
              </w:rPr>
              <w:t>Год 3</w:t>
            </w:r>
          </w:p>
        </w:tc>
        <w:tc>
          <w:tcPr>
            <w:tcW w:w="1418"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560"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985" w:type="dxa"/>
            <w:noWrap/>
          </w:tcPr>
          <w:p w:rsidR="00C8682B" w:rsidRPr="00851D05"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851D05" w:rsidRDefault="00C8682B">
            <w:pPr>
              <w:spacing w:before="0"/>
              <w:jc w:val="center"/>
              <w:rPr>
                <w:rFonts w:cs="Arial"/>
                <w:color w:val="000000"/>
                <w:sz w:val="20"/>
                <w:szCs w:val="20"/>
                <w:lang w:val="ru-RU" w:eastAsia="ru-RU"/>
              </w:rPr>
            </w:pPr>
            <w:r w:rsidRPr="00851D05">
              <w:rPr>
                <w:rFonts w:cs="Arial"/>
                <w:color w:val="000000"/>
                <w:sz w:val="20"/>
                <w:szCs w:val="20"/>
                <w:lang w:val="ru-RU" w:eastAsia="ru-RU"/>
              </w:rPr>
              <w:t>Год х</w:t>
            </w:r>
          </w:p>
        </w:tc>
        <w:tc>
          <w:tcPr>
            <w:tcW w:w="1418"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560"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985" w:type="dxa"/>
            <w:noWrap/>
          </w:tcPr>
          <w:p w:rsidR="00C8682B" w:rsidRPr="00851D05" w:rsidRDefault="00C8682B" w:rsidP="001C660B">
            <w:pPr>
              <w:spacing w:before="0"/>
              <w:jc w:val="center"/>
              <w:rPr>
                <w:rFonts w:cs="Arial"/>
                <w:color w:val="000000"/>
                <w:sz w:val="20"/>
                <w:szCs w:val="20"/>
                <w:lang w:val="ru-RU" w:eastAsia="ru-RU"/>
              </w:rPr>
            </w:pPr>
          </w:p>
        </w:tc>
      </w:tr>
      <w:tr w:rsidR="00C8682B" w:rsidRPr="001D440D" w:rsidTr="001B36BD">
        <w:trPr>
          <w:trHeight w:val="300"/>
        </w:trPr>
        <w:tc>
          <w:tcPr>
            <w:tcW w:w="817" w:type="dxa"/>
            <w:noWrap/>
            <w:hideMark/>
          </w:tcPr>
          <w:p w:rsidR="00C8682B" w:rsidRPr="00851D05" w:rsidRDefault="00C8682B" w:rsidP="001C660B">
            <w:pPr>
              <w:spacing w:before="0"/>
              <w:jc w:val="center"/>
              <w:rPr>
                <w:rFonts w:cs="Arial"/>
                <w:color w:val="000000"/>
                <w:sz w:val="20"/>
                <w:szCs w:val="20"/>
                <w:lang w:val="ru-RU" w:eastAsia="ru-RU"/>
              </w:rPr>
            </w:pPr>
            <w:r w:rsidRPr="00851D05">
              <w:rPr>
                <w:rFonts w:cs="Arial"/>
                <w:color w:val="000000"/>
                <w:sz w:val="20"/>
                <w:szCs w:val="20"/>
                <w:lang w:val="ru-RU" w:eastAsia="ru-RU"/>
              </w:rPr>
              <w:t xml:space="preserve">Год </w:t>
            </w:r>
            <w:r w:rsidRPr="00851D05">
              <w:rPr>
                <w:rFonts w:cs="Arial"/>
                <w:color w:val="000000"/>
                <w:sz w:val="20"/>
                <w:szCs w:val="20"/>
                <w:lang w:eastAsia="ru-RU"/>
              </w:rPr>
              <w:t>x</w:t>
            </w:r>
          </w:p>
        </w:tc>
        <w:tc>
          <w:tcPr>
            <w:tcW w:w="1418"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560" w:type="dxa"/>
            <w:noWrap/>
          </w:tcPr>
          <w:p w:rsidR="00C8682B" w:rsidRPr="00851D05" w:rsidRDefault="00C8682B" w:rsidP="001C660B">
            <w:pPr>
              <w:spacing w:before="0"/>
              <w:jc w:val="center"/>
              <w:rPr>
                <w:rFonts w:cs="Arial"/>
                <w:color w:val="000000"/>
                <w:sz w:val="20"/>
                <w:szCs w:val="20"/>
                <w:lang w:val="ru-RU" w:eastAsia="ru-RU"/>
              </w:rPr>
            </w:pPr>
          </w:p>
        </w:tc>
        <w:tc>
          <w:tcPr>
            <w:tcW w:w="1842" w:type="dxa"/>
            <w:noWrap/>
          </w:tcPr>
          <w:p w:rsidR="00C8682B" w:rsidRPr="00851D05" w:rsidRDefault="00C8682B" w:rsidP="001C660B">
            <w:pPr>
              <w:spacing w:before="0"/>
              <w:jc w:val="center"/>
              <w:rPr>
                <w:rFonts w:cs="Arial"/>
                <w:color w:val="000000"/>
                <w:sz w:val="20"/>
                <w:szCs w:val="20"/>
                <w:lang w:val="ru-RU" w:eastAsia="ru-RU"/>
              </w:rPr>
            </w:pPr>
          </w:p>
        </w:tc>
        <w:tc>
          <w:tcPr>
            <w:tcW w:w="1985" w:type="dxa"/>
            <w:noWrap/>
          </w:tcPr>
          <w:p w:rsidR="00C8682B" w:rsidRPr="00851D05" w:rsidRDefault="00C8682B" w:rsidP="001C660B">
            <w:pPr>
              <w:spacing w:before="0"/>
              <w:jc w:val="center"/>
              <w:rPr>
                <w:rFonts w:cs="Arial"/>
                <w:color w:val="000000"/>
                <w:sz w:val="20"/>
                <w:szCs w:val="20"/>
                <w:lang w:val="ru-RU" w:eastAsia="ru-RU"/>
              </w:rPr>
            </w:pPr>
          </w:p>
        </w:tc>
      </w:tr>
    </w:tbl>
    <w:p w:rsidR="003B72ED" w:rsidRDefault="003B72ED">
      <w:pPr>
        <w:widowControl/>
        <w:spacing w:before="0"/>
        <w:rPr>
          <w:i/>
          <w:lang w:val="ru-RU"/>
        </w:rPr>
      </w:pPr>
    </w:p>
    <w:p w:rsidR="002F399D" w:rsidRPr="00C8682B" w:rsidRDefault="002F399D" w:rsidP="00D170D0">
      <w:pPr>
        <w:pStyle w:val="Heading1"/>
        <w:rPr>
          <w:lang w:val="ru-RU"/>
        </w:rPr>
      </w:pPr>
      <w:r w:rsidRPr="00C8682B">
        <w:rPr>
          <w:lang w:val="ru-RU"/>
        </w:rPr>
        <w:lastRenderedPageBreak/>
        <w:t>привлечение сотрудников –</w:t>
      </w:r>
      <w:r w:rsidR="00C8682B">
        <w:rPr>
          <w:lang w:val="ru-RU"/>
        </w:rPr>
        <w:t xml:space="preserve"> </w:t>
      </w:r>
      <w:r w:rsidRPr="00C8682B">
        <w:rPr>
          <w:lang w:val="ru-RU"/>
        </w:rPr>
        <w:t xml:space="preserve">граждан </w:t>
      </w:r>
      <w:r w:rsidR="00B5552E" w:rsidRPr="00C8682B">
        <w:rPr>
          <w:lang w:val="ru-RU"/>
        </w:rPr>
        <w:t>Р</w:t>
      </w:r>
      <w:r w:rsidR="00C8682B">
        <w:rPr>
          <w:lang w:val="ru-RU"/>
        </w:rPr>
        <w:t xml:space="preserve">оссийской </w:t>
      </w:r>
      <w:r w:rsidR="00B5552E" w:rsidRPr="00C8682B">
        <w:rPr>
          <w:lang w:val="ru-RU"/>
        </w:rPr>
        <w:t>ф</w:t>
      </w:r>
      <w:r w:rsidR="00C8682B">
        <w:rPr>
          <w:lang w:val="ru-RU"/>
        </w:rPr>
        <w:t>едерации</w:t>
      </w:r>
    </w:p>
    <w:p w:rsidR="00A74537" w:rsidRDefault="00A74537" w:rsidP="00B4781E">
      <w:pPr>
        <w:spacing w:before="0"/>
        <w:ind w:firstLine="432"/>
        <w:rPr>
          <w:b/>
          <w:caps/>
          <w:sz w:val="22"/>
          <w:lang w:val="ru-RU"/>
        </w:rPr>
      </w:pPr>
    </w:p>
    <w:p w:rsidR="00900495" w:rsidRPr="00D170D0" w:rsidRDefault="00D170D0" w:rsidP="00D170D0">
      <w:pPr>
        <w:pStyle w:val="Heading2"/>
        <w:numPr>
          <w:ilvl w:val="0"/>
          <w:numId w:val="0"/>
        </w:numPr>
        <w:rPr>
          <w:lang w:val="ru-RU"/>
        </w:rPr>
      </w:pPr>
      <w:r>
        <w:rPr>
          <w:lang w:val="ru-RU"/>
        </w:rPr>
        <w:t xml:space="preserve">5. 1 </w:t>
      </w:r>
      <w:r w:rsidR="00A74537" w:rsidRPr="00D170D0">
        <w:rPr>
          <w:lang w:val="ru-RU"/>
        </w:rPr>
        <w:t>Российский персонал</w:t>
      </w:r>
      <w:r w:rsidR="00932867">
        <w:rPr>
          <w:lang w:val="ru-RU"/>
        </w:rPr>
        <w:t>,</w:t>
      </w:r>
      <w:r w:rsidR="00A74537" w:rsidRPr="00D170D0">
        <w:rPr>
          <w:lang w:val="ru-RU"/>
        </w:rPr>
        <w:t xml:space="preserve"> %</w:t>
      </w:r>
    </w:p>
    <w:p w:rsidR="00900495" w:rsidRDefault="00900495" w:rsidP="00900495">
      <w:pPr>
        <w:spacing w:before="0"/>
        <w:ind w:left="360"/>
        <w:rPr>
          <w:i/>
          <w:lang w:val="ru-RU"/>
        </w:rPr>
      </w:pPr>
    </w:p>
    <w:p w:rsidR="00900495" w:rsidRPr="00C8682B" w:rsidRDefault="00900495" w:rsidP="00C8682B">
      <w:pPr>
        <w:spacing w:before="0"/>
        <w:rPr>
          <w:i/>
          <w:color w:val="808080" w:themeColor="background1" w:themeShade="80"/>
          <w:lang w:val="ru-RU"/>
        </w:rPr>
      </w:pPr>
      <w:r w:rsidRPr="00C8682B">
        <w:rPr>
          <w:i/>
          <w:color w:val="808080" w:themeColor="background1" w:themeShade="80"/>
          <w:lang w:val="ru-RU"/>
        </w:rPr>
        <w:t>Укажите плановые</w:t>
      </w:r>
      <w:r w:rsidR="008868BC" w:rsidRPr="00C8682B">
        <w:rPr>
          <w:i/>
          <w:color w:val="808080" w:themeColor="background1" w:themeShade="80"/>
          <w:lang w:val="ru-RU"/>
        </w:rPr>
        <w:t xml:space="preserve"> показатели привлечения российского персонала</w:t>
      </w:r>
      <w:r w:rsidRPr="00C8682B">
        <w:rPr>
          <w:i/>
          <w:color w:val="808080" w:themeColor="background1" w:themeShade="80"/>
          <w:lang w:val="ru-RU"/>
        </w:rPr>
        <w:t xml:space="preserve"> в течение каждого года действия </w:t>
      </w:r>
      <w:r w:rsidR="00D067C3">
        <w:rPr>
          <w:i/>
          <w:color w:val="808080" w:themeColor="background1" w:themeShade="80"/>
          <w:lang w:val="ru-RU"/>
        </w:rPr>
        <w:t>Д</w:t>
      </w:r>
      <w:r w:rsidRPr="00C8682B">
        <w:rPr>
          <w:i/>
          <w:color w:val="808080" w:themeColor="background1" w:themeShade="80"/>
          <w:lang w:val="ru-RU"/>
        </w:rPr>
        <w:t>оговора, как представлено в Таблице № 2:</w:t>
      </w:r>
    </w:p>
    <w:p w:rsidR="00900495" w:rsidRDefault="00900495" w:rsidP="00900495">
      <w:pPr>
        <w:spacing w:before="0"/>
        <w:ind w:left="360"/>
        <w:rPr>
          <w:i/>
          <w:lang w:val="ru-RU"/>
        </w:rPr>
      </w:pPr>
    </w:p>
    <w:p w:rsidR="00900495" w:rsidRDefault="00900495">
      <w:pPr>
        <w:spacing w:before="0"/>
        <w:ind w:left="360"/>
        <w:rPr>
          <w:i/>
          <w:lang w:val="ru-RU"/>
        </w:rPr>
      </w:pPr>
      <w:r>
        <w:rPr>
          <w:i/>
          <w:lang w:val="ru-RU"/>
        </w:rPr>
        <w:t>Таблица 2</w:t>
      </w:r>
    </w:p>
    <w:tbl>
      <w:tblPr>
        <w:tblStyle w:val="TableGrid"/>
        <w:tblW w:w="9464" w:type="dxa"/>
        <w:tblLayout w:type="fixed"/>
        <w:tblLook w:val="04A0" w:firstRow="1" w:lastRow="0" w:firstColumn="1" w:lastColumn="0" w:noHBand="0" w:noVBand="1"/>
      </w:tblPr>
      <w:tblGrid>
        <w:gridCol w:w="817"/>
        <w:gridCol w:w="1656"/>
        <w:gridCol w:w="1604"/>
        <w:gridCol w:w="1560"/>
        <w:gridCol w:w="1842"/>
        <w:gridCol w:w="1985"/>
      </w:tblGrid>
      <w:tr w:rsidR="00D170D0" w:rsidRPr="001B36BD" w:rsidTr="00D170D0">
        <w:trPr>
          <w:trHeight w:val="1275"/>
        </w:trPr>
        <w:tc>
          <w:tcPr>
            <w:tcW w:w="817" w:type="dxa"/>
            <w:noWrap/>
            <w:vAlign w:val="center"/>
            <w:hideMark/>
          </w:tcPr>
          <w:p w:rsidR="00D170D0" w:rsidRPr="00851D05" w:rsidRDefault="00D170D0" w:rsidP="008868BC">
            <w:pPr>
              <w:spacing w:before="0"/>
              <w:jc w:val="center"/>
              <w:rPr>
                <w:rFonts w:cs="Arial"/>
                <w:bCs/>
                <w:color w:val="FFFFFF"/>
                <w:sz w:val="20"/>
                <w:szCs w:val="20"/>
                <w:lang w:val="ru-RU" w:eastAsia="ru-RU"/>
              </w:rPr>
            </w:pPr>
            <w:r w:rsidRPr="00851D05">
              <w:rPr>
                <w:rFonts w:cs="Arial"/>
                <w:bCs/>
                <w:sz w:val="20"/>
                <w:szCs w:val="20"/>
                <w:lang w:val="ru-RU" w:eastAsia="ru-RU"/>
              </w:rPr>
              <w:t>Год</w:t>
            </w:r>
          </w:p>
        </w:tc>
        <w:tc>
          <w:tcPr>
            <w:tcW w:w="1656" w:type="dxa"/>
            <w:vAlign w:val="center"/>
            <w:hideMark/>
          </w:tcPr>
          <w:p w:rsidR="00D170D0" w:rsidRPr="00851D05" w:rsidRDefault="00D170D0" w:rsidP="00D170D0">
            <w:pPr>
              <w:spacing w:before="0"/>
              <w:jc w:val="center"/>
              <w:rPr>
                <w:rFonts w:cs="Arial"/>
                <w:b/>
                <w:bCs/>
                <w:color w:val="FFFFFF"/>
                <w:sz w:val="20"/>
                <w:szCs w:val="20"/>
                <w:lang w:val="ru-RU" w:eastAsia="ru-RU"/>
              </w:rPr>
            </w:pPr>
            <w:r w:rsidRPr="00851D05">
              <w:rPr>
                <w:rFonts w:cs="Arial"/>
                <w:sz w:val="20"/>
                <w:szCs w:val="20"/>
                <w:lang w:val="ru-RU" w:bidi="he-IL"/>
              </w:rPr>
              <w:t>Общая плановая численность персонала для работы по договору, штатных единиц (человек)</w:t>
            </w:r>
          </w:p>
        </w:tc>
        <w:tc>
          <w:tcPr>
            <w:tcW w:w="1604" w:type="dxa"/>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bidi="he-IL"/>
              </w:rPr>
              <w:t>Плановая численность российского персонала для работы по договору, штатных единиц (человек)</w:t>
            </w:r>
          </w:p>
        </w:tc>
        <w:tc>
          <w:tcPr>
            <w:tcW w:w="1560" w:type="dxa"/>
            <w:vAlign w:val="center"/>
            <w:hideMark/>
          </w:tcPr>
          <w:p w:rsidR="00D170D0" w:rsidRPr="00851D05" w:rsidRDefault="00D170D0" w:rsidP="006245B8">
            <w:pPr>
              <w:spacing w:before="0"/>
              <w:jc w:val="center"/>
              <w:rPr>
                <w:rFonts w:cs="Arial"/>
                <w:b/>
                <w:bCs/>
                <w:color w:val="FFFFFF"/>
                <w:sz w:val="20"/>
                <w:szCs w:val="20"/>
                <w:lang w:eastAsia="ru-RU"/>
              </w:rPr>
            </w:pPr>
            <w:r w:rsidRPr="00851D05">
              <w:rPr>
                <w:rFonts w:cs="Arial"/>
                <w:sz w:val="20"/>
                <w:szCs w:val="20"/>
                <w:lang w:val="ru-RU" w:bidi="he-IL"/>
              </w:rPr>
              <w:t>Процент российского персонала</w:t>
            </w:r>
            <w:r w:rsidRPr="00851D05">
              <w:rPr>
                <w:rFonts w:cs="Arial"/>
                <w:sz w:val="20"/>
                <w:szCs w:val="20"/>
                <w:lang w:bidi="he-IL"/>
              </w:rPr>
              <w:t>, %</w:t>
            </w:r>
          </w:p>
        </w:tc>
        <w:tc>
          <w:tcPr>
            <w:tcW w:w="1842" w:type="dxa"/>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bidi="he-IL"/>
              </w:rPr>
              <w:t>Плановая численность иностранного персонала для работы по договору, штатных единиц (человек)</w:t>
            </w:r>
          </w:p>
        </w:tc>
        <w:tc>
          <w:tcPr>
            <w:tcW w:w="1985" w:type="dxa"/>
            <w:noWrap/>
            <w:vAlign w:val="center"/>
            <w:hideMark/>
          </w:tcPr>
          <w:p w:rsidR="00D170D0" w:rsidRPr="00851D05" w:rsidRDefault="00D170D0" w:rsidP="006245B8">
            <w:pPr>
              <w:spacing w:before="0"/>
              <w:jc w:val="center"/>
              <w:rPr>
                <w:rFonts w:cs="Arial"/>
                <w:b/>
                <w:bCs/>
                <w:color w:val="FFFFFF"/>
                <w:sz w:val="20"/>
                <w:szCs w:val="20"/>
                <w:lang w:eastAsia="ru-RU"/>
              </w:rPr>
            </w:pPr>
            <w:r w:rsidRPr="00851D05">
              <w:rPr>
                <w:rFonts w:cs="Arial"/>
                <w:sz w:val="20"/>
                <w:szCs w:val="20"/>
                <w:lang w:val="ru-RU" w:bidi="he-IL"/>
              </w:rPr>
              <w:t>Процент иностранного персонала</w:t>
            </w:r>
            <w:r w:rsidRPr="00851D05">
              <w:rPr>
                <w:rFonts w:cs="Arial"/>
                <w:sz w:val="20"/>
                <w:szCs w:val="20"/>
                <w:lang w:bidi="he-IL"/>
              </w:rPr>
              <w:t>, %</w:t>
            </w:r>
          </w:p>
        </w:tc>
      </w:tr>
      <w:tr w:rsidR="00D170D0" w:rsidRPr="001D440D" w:rsidTr="00D170D0">
        <w:trPr>
          <w:trHeight w:val="300"/>
        </w:trPr>
        <w:tc>
          <w:tcPr>
            <w:tcW w:w="817"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1</w:t>
            </w:r>
          </w:p>
        </w:tc>
        <w:tc>
          <w:tcPr>
            <w:tcW w:w="1656"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 xml:space="preserve">2 </w:t>
            </w:r>
          </w:p>
        </w:tc>
        <w:tc>
          <w:tcPr>
            <w:tcW w:w="1604"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sz w:val="20"/>
                <w:szCs w:val="20"/>
                <w:lang w:val="en-GB" w:bidi="he-IL"/>
              </w:rPr>
              <w:t>3</w:t>
            </w:r>
          </w:p>
        </w:tc>
        <w:tc>
          <w:tcPr>
            <w:tcW w:w="1560"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noProof/>
                <w:sz w:val="20"/>
                <w:szCs w:val="20"/>
                <w:lang w:bidi="he-IL"/>
              </w:rPr>
              <w:t>4 = (3) / (2)</w:t>
            </w:r>
          </w:p>
        </w:tc>
        <w:tc>
          <w:tcPr>
            <w:tcW w:w="1842"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sz w:val="20"/>
                <w:szCs w:val="20"/>
                <w:lang w:val="en-GB" w:bidi="he-IL"/>
              </w:rPr>
              <w:t>5</w:t>
            </w:r>
          </w:p>
        </w:tc>
        <w:tc>
          <w:tcPr>
            <w:tcW w:w="1985"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6 = (5) / (2)</w:t>
            </w:r>
          </w:p>
        </w:tc>
      </w:tr>
      <w:tr w:rsidR="00FE3FB3" w:rsidRPr="00900495"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eastAsia="ru-RU"/>
              </w:rPr>
            </w:pPr>
            <w:r w:rsidRPr="00851D05">
              <w:rPr>
                <w:rFonts w:cs="Arial"/>
                <w:color w:val="000000"/>
                <w:sz w:val="20"/>
                <w:szCs w:val="20"/>
                <w:lang w:val="ru-RU" w:eastAsia="ru-RU"/>
              </w:rPr>
              <w:t>Год 1</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Год 2</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Год 3</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Год х</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900495"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 xml:space="preserve">Год </w:t>
            </w:r>
            <w:r w:rsidRPr="00851D05">
              <w:rPr>
                <w:rFonts w:cs="Arial"/>
                <w:color w:val="000000"/>
                <w:sz w:val="20"/>
                <w:szCs w:val="20"/>
                <w:lang w:eastAsia="ru-RU"/>
              </w:rPr>
              <w:t>x</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bl>
    <w:p w:rsidR="00900495" w:rsidRPr="00C8682B" w:rsidRDefault="00900495" w:rsidP="00B4781E">
      <w:pPr>
        <w:spacing w:before="0"/>
        <w:ind w:firstLine="432"/>
        <w:rPr>
          <w:i/>
          <w:lang w:val="ru-RU"/>
        </w:rPr>
      </w:pPr>
    </w:p>
    <w:p w:rsidR="00457195" w:rsidRPr="00C8682B" w:rsidRDefault="00457195" w:rsidP="00C668AF">
      <w:pPr>
        <w:spacing w:before="0"/>
        <w:ind w:left="360"/>
        <w:rPr>
          <w:i/>
        </w:rPr>
      </w:pPr>
    </w:p>
    <w:p w:rsidR="00D170D0" w:rsidRPr="00D170D0" w:rsidRDefault="00D170D0" w:rsidP="00D170D0">
      <w:pPr>
        <w:pStyle w:val="Heading2"/>
        <w:numPr>
          <w:ilvl w:val="0"/>
          <w:numId w:val="0"/>
        </w:numPr>
        <w:rPr>
          <w:lang w:val="ru-RU"/>
        </w:rPr>
      </w:pPr>
      <w:r>
        <w:rPr>
          <w:lang w:val="ru-RU"/>
        </w:rPr>
        <w:t xml:space="preserve">5. 2 </w:t>
      </w:r>
      <w:r w:rsidRPr="00D170D0">
        <w:rPr>
          <w:lang w:val="ru-RU"/>
        </w:rPr>
        <w:t>Российски</w:t>
      </w:r>
      <w:r>
        <w:rPr>
          <w:lang w:val="ru-RU"/>
        </w:rPr>
        <w:t>е</w:t>
      </w:r>
      <w:r w:rsidRPr="00D170D0">
        <w:rPr>
          <w:lang w:val="ru-RU"/>
        </w:rPr>
        <w:t xml:space="preserve"> </w:t>
      </w:r>
      <w:r>
        <w:rPr>
          <w:lang w:val="ru-RU"/>
        </w:rPr>
        <w:t xml:space="preserve">человеко-часы </w:t>
      </w:r>
      <w:r w:rsidRPr="00D170D0">
        <w:rPr>
          <w:lang w:val="ru-RU"/>
        </w:rPr>
        <w:t>%</w:t>
      </w:r>
    </w:p>
    <w:p w:rsidR="00D170D0" w:rsidRDefault="00D170D0" w:rsidP="00C8682B">
      <w:pPr>
        <w:spacing w:before="0"/>
        <w:rPr>
          <w:i/>
          <w:color w:val="808080" w:themeColor="background1" w:themeShade="80"/>
          <w:lang w:val="ru-RU"/>
        </w:rPr>
      </w:pPr>
    </w:p>
    <w:p w:rsidR="00B4781E" w:rsidRPr="00C8682B" w:rsidRDefault="00C668AF" w:rsidP="00C8682B">
      <w:pPr>
        <w:spacing w:before="0"/>
        <w:rPr>
          <w:i/>
          <w:color w:val="808080" w:themeColor="background1" w:themeShade="80"/>
          <w:lang w:val="ru-RU"/>
        </w:rPr>
      </w:pPr>
      <w:r w:rsidRPr="00C8682B">
        <w:rPr>
          <w:i/>
          <w:color w:val="808080" w:themeColor="background1" w:themeShade="80"/>
          <w:lang w:val="ru-RU"/>
        </w:rPr>
        <w:t xml:space="preserve">Укажите плановые показатели привлечения </w:t>
      </w:r>
      <w:r w:rsidR="00E30A5B" w:rsidRPr="00C8682B">
        <w:rPr>
          <w:i/>
          <w:color w:val="808080" w:themeColor="background1" w:themeShade="80"/>
          <w:lang w:val="ru-RU"/>
        </w:rPr>
        <w:t>российской</w:t>
      </w:r>
      <w:r w:rsidR="008868BC" w:rsidRPr="00C8682B">
        <w:rPr>
          <w:i/>
          <w:color w:val="808080" w:themeColor="background1" w:themeShade="80"/>
          <w:lang w:val="ru-RU"/>
        </w:rPr>
        <w:t xml:space="preserve"> рабочей силы</w:t>
      </w:r>
      <w:r w:rsidRPr="00C8682B">
        <w:rPr>
          <w:i/>
          <w:color w:val="808080" w:themeColor="background1" w:themeShade="80"/>
          <w:lang w:val="ru-RU"/>
        </w:rPr>
        <w:t xml:space="preserve"> в течение каждого года действия </w:t>
      </w:r>
      <w:r w:rsidR="00D71E97">
        <w:rPr>
          <w:i/>
          <w:color w:val="808080" w:themeColor="background1" w:themeShade="80"/>
          <w:lang w:val="ru-RU"/>
        </w:rPr>
        <w:t>Д</w:t>
      </w:r>
      <w:r w:rsidRPr="00C8682B">
        <w:rPr>
          <w:i/>
          <w:color w:val="808080" w:themeColor="background1" w:themeShade="80"/>
          <w:lang w:val="ru-RU"/>
        </w:rPr>
        <w:t xml:space="preserve">оговора, как представлено в Таблице № </w:t>
      </w:r>
      <w:r w:rsidR="008868BC" w:rsidRPr="00C8682B">
        <w:rPr>
          <w:i/>
          <w:color w:val="808080" w:themeColor="background1" w:themeShade="80"/>
          <w:lang w:val="ru-RU"/>
        </w:rPr>
        <w:t>3</w:t>
      </w:r>
      <w:r w:rsidRPr="00C8682B">
        <w:rPr>
          <w:i/>
          <w:color w:val="808080" w:themeColor="background1" w:themeShade="80"/>
          <w:lang w:val="ru-RU"/>
        </w:rPr>
        <w:t>:</w:t>
      </w:r>
    </w:p>
    <w:p w:rsidR="00C668AF" w:rsidRDefault="00C668AF" w:rsidP="00C668AF">
      <w:pPr>
        <w:spacing w:before="0"/>
        <w:ind w:left="360"/>
        <w:rPr>
          <w:i/>
          <w:lang w:val="ru-RU"/>
        </w:rPr>
      </w:pPr>
    </w:p>
    <w:p w:rsidR="00C668AF" w:rsidRDefault="002671B5" w:rsidP="00C668AF">
      <w:pPr>
        <w:spacing w:before="0"/>
        <w:ind w:left="360"/>
        <w:rPr>
          <w:i/>
        </w:rPr>
      </w:pPr>
      <w:r>
        <w:rPr>
          <w:i/>
          <w:lang w:val="ru-RU"/>
        </w:rPr>
        <w:t xml:space="preserve">Таблица </w:t>
      </w:r>
      <w:r w:rsidR="008868BC">
        <w:rPr>
          <w:i/>
          <w:lang w:val="ru-RU"/>
        </w:rPr>
        <w:t>3</w:t>
      </w:r>
    </w:p>
    <w:tbl>
      <w:tblPr>
        <w:tblStyle w:val="TableGrid"/>
        <w:tblW w:w="9464" w:type="dxa"/>
        <w:tblLayout w:type="fixed"/>
        <w:tblLook w:val="04A0" w:firstRow="1" w:lastRow="0" w:firstColumn="1" w:lastColumn="0" w:noHBand="0" w:noVBand="1"/>
      </w:tblPr>
      <w:tblGrid>
        <w:gridCol w:w="817"/>
        <w:gridCol w:w="1656"/>
        <w:gridCol w:w="1604"/>
        <w:gridCol w:w="1560"/>
        <w:gridCol w:w="1842"/>
        <w:gridCol w:w="1985"/>
      </w:tblGrid>
      <w:tr w:rsidR="00D170D0" w:rsidRPr="00335733" w:rsidTr="00D170D0">
        <w:trPr>
          <w:trHeight w:val="1275"/>
        </w:trPr>
        <w:tc>
          <w:tcPr>
            <w:tcW w:w="817" w:type="dxa"/>
            <w:noWrap/>
            <w:vAlign w:val="center"/>
            <w:hideMark/>
          </w:tcPr>
          <w:p w:rsidR="00D170D0" w:rsidRPr="00851D05" w:rsidRDefault="00D170D0" w:rsidP="008868BC">
            <w:pPr>
              <w:spacing w:before="0"/>
              <w:jc w:val="center"/>
              <w:rPr>
                <w:rFonts w:cs="Arial"/>
                <w:bCs/>
                <w:color w:val="FFFFFF"/>
                <w:sz w:val="20"/>
                <w:szCs w:val="20"/>
                <w:lang w:val="ru-RU" w:eastAsia="ru-RU"/>
              </w:rPr>
            </w:pPr>
            <w:r w:rsidRPr="00851D05">
              <w:rPr>
                <w:rFonts w:cs="Arial"/>
                <w:bCs/>
                <w:sz w:val="20"/>
                <w:szCs w:val="20"/>
                <w:lang w:val="ru-RU" w:eastAsia="ru-RU"/>
              </w:rPr>
              <w:t>Год</w:t>
            </w:r>
          </w:p>
        </w:tc>
        <w:tc>
          <w:tcPr>
            <w:tcW w:w="1656" w:type="dxa"/>
            <w:vAlign w:val="center"/>
            <w:hideMark/>
          </w:tcPr>
          <w:p w:rsidR="00D170D0" w:rsidRPr="00851D05" w:rsidRDefault="00D170D0" w:rsidP="00D170D0">
            <w:pPr>
              <w:spacing w:before="0"/>
              <w:jc w:val="center"/>
              <w:rPr>
                <w:rFonts w:cs="Arial"/>
                <w:b/>
                <w:bCs/>
                <w:color w:val="FFFFFF"/>
                <w:sz w:val="20"/>
                <w:szCs w:val="20"/>
                <w:lang w:val="ru-RU" w:eastAsia="ru-RU"/>
              </w:rPr>
            </w:pPr>
            <w:r w:rsidRPr="00851D05">
              <w:rPr>
                <w:rFonts w:cs="Arial"/>
                <w:sz w:val="20"/>
                <w:szCs w:val="20"/>
                <w:lang w:val="ru-RU"/>
              </w:rPr>
              <w:t>Общее плановое количество человеко-часов по договору</w:t>
            </w:r>
          </w:p>
        </w:tc>
        <w:tc>
          <w:tcPr>
            <w:tcW w:w="1604" w:type="dxa"/>
            <w:vAlign w:val="center"/>
            <w:hideMark/>
          </w:tcPr>
          <w:p w:rsidR="00D170D0" w:rsidRPr="00851D05" w:rsidRDefault="00D170D0" w:rsidP="00D170D0">
            <w:pPr>
              <w:spacing w:before="0"/>
              <w:jc w:val="center"/>
              <w:rPr>
                <w:rFonts w:cs="Arial"/>
                <w:b/>
                <w:bCs/>
                <w:color w:val="FFFFFF"/>
                <w:sz w:val="20"/>
                <w:szCs w:val="20"/>
                <w:lang w:val="ru-RU" w:eastAsia="ru-RU"/>
              </w:rPr>
            </w:pPr>
            <w:r w:rsidRPr="00851D05">
              <w:rPr>
                <w:rFonts w:cs="Arial"/>
                <w:sz w:val="20"/>
                <w:szCs w:val="20"/>
                <w:lang w:val="ru-RU"/>
              </w:rPr>
              <w:t>Плановое количество российских человеко-часов по договору</w:t>
            </w:r>
          </w:p>
        </w:tc>
        <w:tc>
          <w:tcPr>
            <w:tcW w:w="1560" w:type="dxa"/>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rPr>
              <w:t>Плановый процент привлечения российской рабочей силы, %</w:t>
            </w:r>
          </w:p>
        </w:tc>
        <w:tc>
          <w:tcPr>
            <w:tcW w:w="1842" w:type="dxa"/>
            <w:vAlign w:val="center"/>
            <w:hideMark/>
          </w:tcPr>
          <w:p w:rsidR="00D170D0" w:rsidRPr="00851D05" w:rsidRDefault="00D170D0" w:rsidP="00D170D0">
            <w:pPr>
              <w:spacing w:before="0"/>
              <w:jc w:val="center"/>
              <w:rPr>
                <w:rFonts w:cs="Arial"/>
                <w:b/>
                <w:bCs/>
                <w:color w:val="FFFFFF"/>
                <w:sz w:val="20"/>
                <w:szCs w:val="20"/>
                <w:lang w:val="ru-RU" w:eastAsia="ru-RU"/>
              </w:rPr>
            </w:pPr>
            <w:r w:rsidRPr="00851D05">
              <w:rPr>
                <w:rFonts w:cs="Arial"/>
                <w:sz w:val="20"/>
                <w:szCs w:val="20"/>
                <w:lang w:val="ru-RU"/>
              </w:rPr>
              <w:t>Плановое количество иностранных человеко-часов по договору</w:t>
            </w:r>
          </w:p>
        </w:tc>
        <w:tc>
          <w:tcPr>
            <w:tcW w:w="1985" w:type="dxa"/>
            <w:noWrap/>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rPr>
              <w:t>Плановый процент привлечения иностранной рабочей силы, %</w:t>
            </w:r>
          </w:p>
        </w:tc>
      </w:tr>
      <w:tr w:rsidR="00D170D0" w:rsidRPr="00E30A5B" w:rsidTr="00D170D0">
        <w:trPr>
          <w:trHeight w:val="300"/>
        </w:trPr>
        <w:tc>
          <w:tcPr>
            <w:tcW w:w="817"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1</w:t>
            </w:r>
          </w:p>
        </w:tc>
        <w:tc>
          <w:tcPr>
            <w:tcW w:w="1656"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 xml:space="preserve">2 </w:t>
            </w:r>
          </w:p>
        </w:tc>
        <w:tc>
          <w:tcPr>
            <w:tcW w:w="1604"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sz w:val="20"/>
                <w:szCs w:val="20"/>
                <w:lang w:val="en-GB" w:bidi="he-IL"/>
              </w:rPr>
              <w:t>3</w:t>
            </w:r>
          </w:p>
        </w:tc>
        <w:tc>
          <w:tcPr>
            <w:tcW w:w="1560"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noProof/>
                <w:sz w:val="20"/>
                <w:szCs w:val="20"/>
                <w:lang w:bidi="he-IL"/>
              </w:rPr>
              <w:t>4 = (3) / (2)</w:t>
            </w:r>
          </w:p>
        </w:tc>
        <w:tc>
          <w:tcPr>
            <w:tcW w:w="1842"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sz w:val="20"/>
                <w:szCs w:val="20"/>
                <w:lang w:val="en-GB" w:bidi="he-IL"/>
              </w:rPr>
              <w:t>5</w:t>
            </w:r>
          </w:p>
        </w:tc>
        <w:tc>
          <w:tcPr>
            <w:tcW w:w="1985"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6 = (5) / (2)</w:t>
            </w:r>
          </w:p>
        </w:tc>
      </w:tr>
      <w:tr w:rsidR="00FE3FB3" w:rsidRPr="00E30A5B"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eastAsia="ru-RU"/>
              </w:rPr>
            </w:pPr>
            <w:r w:rsidRPr="00851D05">
              <w:rPr>
                <w:rFonts w:cs="Arial"/>
                <w:color w:val="000000"/>
                <w:sz w:val="20"/>
                <w:szCs w:val="20"/>
                <w:lang w:val="ru-RU" w:eastAsia="ru-RU"/>
              </w:rPr>
              <w:t>Год 1</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Год 2</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Год 3</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Год х</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r w:rsidR="00FE3FB3" w:rsidRPr="00E30A5B" w:rsidTr="00D170D0">
        <w:trPr>
          <w:trHeight w:val="300"/>
        </w:trPr>
        <w:tc>
          <w:tcPr>
            <w:tcW w:w="817" w:type="dxa"/>
            <w:noWrap/>
            <w:hideMark/>
          </w:tcPr>
          <w:p w:rsidR="00FE3FB3" w:rsidRPr="00851D05" w:rsidRDefault="00FE3FB3" w:rsidP="008868BC">
            <w:pPr>
              <w:spacing w:before="0"/>
              <w:jc w:val="center"/>
              <w:rPr>
                <w:rFonts w:cs="Arial"/>
                <w:color w:val="000000"/>
                <w:sz w:val="20"/>
                <w:szCs w:val="20"/>
                <w:lang w:val="ru-RU" w:eastAsia="ru-RU"/>
              </w:rPr>
            </w:pPr>
            <w:r w:rsidRPr="00851D05">
              <w:rPr>
                <w:rFonts w:cs="Arial"/>
                <w:color w:val="000000"/>
                <w:sz w:val="20"/>
                <w:szCs w:val="20"/>
                <w:lang w:val="ru-RU" w:eastAsia="ru-RU"/>
              </w:rPr>
              <w:t xml:space="preserve">Год </w:t>
            </w:r>
            <w:r w:rsidRPr="00851D05">
              <w:rPr>
                <w:rFonts w:cs="Arial"/>
                <w:color w:val="000000"/>
                <w:sz w:val="20"/>
                <w:szCs w:val="20"/>
                <w:lang w:eastAsia="ru-RU"/>
              </w:rPr>
              <w:t>x</w:t>
            </w:r>
          </w:p>
        </w:tc>
        <w:tc>
          <w:tcPr>
            <w:tcW w:w="1656" w:type="dxa"/>
            <w:noWrap/>
          </w:tcPr>
          <w:p w:rsidR="00FE3FB3" w:rsidRPr="00851D05" w:rsidRDefault="00FE3FB3" w:rsidP="008868BC">
            <w:pPr>
              <w:spacing w:before="0"/>
              <w:jc w:val="center"/>
              <w:rPr>
                <w:rFonts w:cs="Arial"/>
                <w:color w:val="000000"/>
                <w:sz w:val="20"/>
                <w:szCs w:val="20"/>
                <w:lang w:val="ru-RU" w:eastAsia="ru-RU"/>
              </w:rPr>
            </w:pPr>
          </w:p>
        </w:tc>
        <w:tc>
          <w:tcPr>
            <w:tcW w:w="1604" w:type="dxa"/>
            <w:noWrap/>
          </w:tcPr>
          <w:p w:rsidR="00FE3FB3" w:rsidRPr="00851D05" w:rsidRDefault="00FE3FB3" w:rsidP="008868BC">
            <w:pPr>
              <w:spacing w:before="0"/>
              <w:jc w:val="center"/>
              <w:rPr>
                <w:rFonts w:cs="Arial"/>
                <w:color w:val="000000"/>
                <w:sz w:val="20"/>
                <w:szCs w:val="20"/>
                <w:lang w:val="ru-RU" w:eastAsia="ru-RU"/>
              </w:rPr>
            </w:pPr>
          </w:p>
        </w:tc>
        <w:tc>
          <w:tcPr>
            <w:tcW w:w="1560" w:type="dxa"/>
            <w:noWrap/>
          </w:tcPr>
          <w:p w:rsidR="00FE3FB3" w:rsidRPr="00851D05" w:rsidRDefault="00FE3FB3" w:rsidP="008868BC">
            <w:pPr>
              <w:spacing w:before="0"/>
              <w:jc w:val="center"/>
              <w:rPr>
                <w:rFonts w:cs="Arial"/>
                <w:color w:val="000000"/>
                <w:sz w:val="20"/>
                <w:szCs w:val="20"/>
                <w:lang w:val="ru-RU" w:eastAsia="ru-RU"/>
              </w:rPr>
            </w:pPr>
          </w:p>
        </w:tc>
        <w:tc>
          <w:tcPr>
            <w:tcW w:w="1842" w:type="dxa"/>
            <w:noWrap/>
          </w:tcPr>
          <w:p w:rsidR="00FE3FB3" w:rsidRPr="00851D05" w:rsidRDefault="00FE3FB3" w:rsidP="008868BC">
            <w:pPr>
              <w:spacing w:before="0"/>
              <w:jc w:val="center"/>
              <w:rPr>
                <w:rFonts w:cs="Arial"/>
                <w:color w:val="000000"/>
                <w:sz w:val="20"/>
                <w:szCs w:val="20"/>
                <w:lang w:val="ru-RU" w:eastAsia="ru-RU"/>
              </w:rPr>
            </w:pPr>
          </w:p>
        </w:tc>
        <w:tc>
          <w:tcPr>
            <w:tcW w:w="1985" w:type="dxa"/>
            <w:noWrap/>
          </w:tcPr>
          <w:p w:rsidR="00FE3FB3" w:rsidRPr="00851D05" w:rsidRDefault="00FE3FB3" w:rsidP="008868BC">
            <w:pPr>
              <w:spacing w:before="0"/>
              <w:jc w:val="center"/>
              <w:rPr>
                <w:rFonts w:cs="Arial"/>
                <w:color w:val="000000"/>
                <w:sz w:val="20"/>
                <w:szCs w:val="20"/>
                <w:lang w:val="ru-RU" w:eastAsia="ru-RU"/>
              </w:rPr>
            </w:pPr>
          </w:p>
        </w:tc>
      </w:tr>
    </w:tbl>
    <w:p w:rsidR="008868BC" w:rsidRPr="008868BC" w:rsidRDefault="008868BC" w:rsidP="00C668AF">
      <w:pPr>
        <w:spacing w:before="0"/>
        <w:ind w:left="360"/>
        <w:rPr>
          <w:i/>
          <w:lang w:val="ru-RU"/>
        </w:rPr>
      </w:pPr>
    </w:p>
    <w:p w:rsidR="003624E1" w:rsidRDefault="003624E1" w:rsidP="003624E1">
      <w:pPr>
        <w:spacing w:before="0"/>
        <w:ind w:left="360"/>
        <w:rPr>
          <w:rFonts w:cs="Arial"/>
          <w:i/>
          <w:lang w:val="ru-RU" w:bidi="he-IL"/>
        </w:rPr>
      </w:pPr>
    </w:p>
    <w:p w:rsidR="003624E1" w:rsidRPr="00D170D0" w:rsidRDefault="00BA3DE7" w:rsidP="00D170D0">
      <w:pPr>
        <w:spacing w:before="0"/>
        <w:rPr>
          <w:rFonts w:cs="Arial"/>
          <w:i/>
          <w:color w:val="808080" w:themeColor="background1" w:themeShade="80"/>
          <w:lang w:val="ru-RU" w:bidi="he-IL"/>
        </w:rPr>
      </w:pPr>
      <w:r w:rsidRPr="00D170D0">
        <w:rPr>
          <w:rFonts w:cs="Arial"/>
          <w:i/>
          <w:color w:val="808080" w:themeColor="background1" w:themeShade="80"/>
          <w:lang w:val="ru-RU" w:bidi="he-IL"/>
        </w:rPr>
        <w:t xml:space="preserve">Предоставьте перечень ресурсов и процедур, позволяющих достичь заявленных показателей, а также иных процедур, связанных с обучением и развитием персонала, в зависимости от конкретных условий выполнения </w:t>
      </w:r>
      <w:r w:rsidR="00A74537" w:rsidRPr="00D170D0">
        <w:rPr>
          <w:rFonts w:cs="Arial"/>
          <w:i/>
          <w:color w:val="808080" w:themeColor="background1" w:themeShade="80"/>
          <w:lang w:val="ru-RU" w:bidi="he-IL"/>
        </w:rPr>
        <w:t>договора</w:t>
      </w:r>
      <w:r w:rsidRPr="00D170D0">
        <w:rPr>
          <w:rFonts w:cs="Arial"/>
          <w:i/>
          <w:color w:val="808080" w:themeColor="background1" w:themeShade="80"/>
          <w:lang w:val="ru-RU" w:bidi="he-IL"/>
        </w:rPr>
        <w:t>:</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lastRenderedPageBreak/>
        <w:t>разделение российских и иностранных работников по позициям:</w:t>
      </w:r>
      <w:r w:rsidR="00A30501">
        <w:rPr>
          <w:rFonts w:cs="Arial"/>
          <w:i/>
          <w:color w:val="808080" w:themeColor="background1" w:themeShade="80"/>
          <w:lang w:val="ru-RU" w:bidi="he-IL"/>
        </w:rPr>
        <w:t xml:space="preserve"> </w:t>
      </w:r>
      <w:r w:rsidRPr="00D170D0">
        <w:rPr>
          <w:rFonts w:cs="Arial"/>
          <w:i/>
          <w:color w:val="808080" w:themeColor="background1" w:themeShade="80"/>
          <w:lang w:val="ru-RU" w:bidi="he-IL"/>
        </w:rPr>
        <w:t xml:space="preserve">административно-управленческий персонал, ОТОСБ, инженерно-технический персонал, </w:t>
      </w:r>
      <w:r w:rsidR="003624E1" w:rsidRPr="00D170D0">
        <w:rPr>
          <w:rFonts w:cs="Arial"/>
          <w:i/>
          <w:color w:val="808080" w:themeColor="background1" w:themeShade="80"/>
          <w:lang w:val="ru-RU" w:bidi="he-IL"/>
        </w:rPr>
        <w:t>прочие специальности;</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 xml:space="preserve">план замещения иностранного персонала квалифицированными российскими работниками как часть плана обучения и </w:t>
      </w:r>
      <w:r w:rsidR="003624E1" w:rsidRPr="00D170D0">
        <w:rPr>
          <w:rFonts w:cs="Arial"/>
          <w:i/>
          <w:color w:val="808080" w:themeColor="background1" w:themeShade="80"/>
          <w:lang w:val="ru-RU" w:bidi="he-IL"/>
        </w:rPr>
        <w:t>развития сотрудников;</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кадровую политику</w:t>
      </w:r>
      <w:r w:rsidR="003624E1" w:rsidRPr="00D170D0">
        <w:rPr>
          <w:rFonts w:cs="Arial"/>
          <w:i/>
          <w:color w:val="808080" w:themeColor="background1" w:themeShade="80"/>
          <w:lang w:val="ru-RU" w:bidi="he-IL"/>
        </w:rPr>
        <w:t xml:space="preserve"> (или указание на таковую);</w:t>
      </w:r>
    </w:p>
    <w:p w:rsidR="003624E1" w:rsidRPr="00D170D0"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доступ к местным и находящимся на материковой части России квали</w:t>
      </w:r>
      <w:r w:rsidR="003624E1" w:rsidRPr="00D170D0">
        <w:rPr>
          <w:rFonts w:cs="Arial"/>
          <w:i/>
          <w:color w:val="808080" w:themeColor="background1" w:themeShade="80"/>
          <w:lang w:val="ru-RU" w:bidi="he-IL"/>
        </w:rPr>
        <w:t>фицированным трудовым ресурсам;</w:t>
      </w:r>
    </w:p>
    <w:p w:rsidR="003F7E1C" w:rsidRDefault="00BA3DE7" w:rsidP="00434741">
      <w:pPr>
        <w:pStyle w:val="ListParagraph"/>
        <w:numPr>
          <w:ilvl w:val="0"/>
          <w:numId w:val="6"/>
        </w:numPr>
        <w:spacing w:before="0"/>
        <w:rPr>
          <w:b/>
          <w:caps/>
          <w:color w:val="808080" w:themeColor="background1" w:themeShade="80"/>
          <w:lang w:val="ru-RU"/>
        </w:rPr>
      </w:pPr>
      <w:r w:rsidRPr="00D170D0">
        <w:rPr>
          <w:rFonts w:cs="Arial"/>
          <w:i/>
          <w:color w:val="808080" w:themeColor="background1" w:themeShade="80"/>
          <w:lang w:val="ru-RU" w:bidi="he-IL"/>
        </w:rPr>
        <w:t>план обучения и развития сотрудников (включая перечень запланированных мероприятий, расписание, число сотрудников, используемые учебные ресурсы, описание системы оценки уровня квалификации сотрудников)</w:t>
      </w:r>
      <w:r w:rsidR="00457195" w:rsidRPr="00D170D0">
        <w:rPr>
          <w:rFonts w:cs="Arial"/>
          <w:i/>
          <w:color w:val="808080" w:themeColor="background1" w:themeShade="80"/>
          <w:lang w:val="ru-RU" w:bidi="he-IL"/>
        </w:rPr>
        <w:t>.</w:t>
      </w:r>
    </w:p>
    <w:p w:rsidR="003F7E1C" w:rsidRDefault="003F7E1C" w:rsidP="003F7E1C">
      <w:pPr>
        <w:rPr>
          <w:lang w:val="ru-RU"/>
        </w:rPr>
      </w:pPr>
    </w:p>
    <w:p w:rsidR="00434A3B" w:rsidRDefault="00152EAA" w:rsidP="003B72ED">
      <w:pPr>
        <w:pStyle w:val="Heading1"/>
        <w:rPr>
          <w:lang w:val="ru-RU"/>
        </w:rPr>
      </w:pPr>
      <w:r>
        <w:rPr>
          <w:lang w:val="ru-RU"/>
        </w:rPr>
        <w:lastRenderedPageBreak/>
        <w:t>РОССИЙСКИЕ МАТЕ</w:t>
      </w:r>
      <w:r w:rsidR="00407C89">
        <w:rPr>
          <w:lang w:val="ru-RU"/>
        </w:rPr>
        <w:t>риалы</w:t>
      </w:r>
      <w:r>
        <w:rPr>
          <w:lang w:val="ru-RU"/>
        </w:rPr>
        <w:t xml:space="preserve"> И ОБОРУДОВАНИЕ</w:t>
      </w:r>
    </w:p>
    <w:p w:rsidR="00152EAA" w:rsidRDefault="00152EAA" w:rsidP="00152EAA">
      <w:pPr>
        <w:rPr>
          <w:lang w:val="ru-RU"/>
        </w:rPr>
      </w:pPr>
    </w:p>
    <w:p w:rsidR="00091AE3" w:rsidRPr="00D170D0" w:rsidRDefault="00091AE3" w:rsidP="00D170D0">
      <w:pPr>
        <w:rPr>
          <w:i/>
          <w:color w:val="808080" w:themeColor="background1" w:themeShade="80"/>
          <w:lang w:val="ru-RU"/>
        </w:rPr>
      </w:pPr>
      <w:r w:rsidRPr="00D170D0">
        <w:rPr>
          <w:i/>
          <w:color w:val="808080" w:themeColor="background1" w:themeShade="80"/>
          <w:lang w:val="ru-RU"/>
        </w:rPr>
        <w:t xml:space="preserve">Укажите плановые показатели использования российских материалов и оборудования на каждый год действия </w:t>
      </w:r>
      <w:r w:rsidR="00D71E97">
        <w:rPr>
          <w:i/>
          <w:color w:val="808080" w:themeColor="background1" w:themeShade="80"/>
          <w:lang w:val="ru-RU"/>
        </w:rPr>
        <w:t>Д</w:t>
      </w:r>
      <w:r w:rsidR="00A74537" w:rsidRPr="00D170D0">
        <w:rPr>
          <w:i/>
          <w:color w:val="808080" w:themeColor="background1" w:themeShade="80"/>
          <w:lang w:val="ru-RU"/>
        </w:rPr>
        <w:t>оговора</w:t>
      </w:r>
      <w:r w:rsidRPr="00D170D0">
        <w:rPr>
          <w:i/>
          <w:color w:val="808080" w:themeColor="background1" w:themeShade="80"/>
          <w:lang w:val="ru-RU"/>
        </w:rPr>
        <w:t>, как представлено в таблице №</w:t>
      </w:r>
      <w:r w:rsidRPr="00D170D0">
        <w:rPr>
          <w:i/>
          <w:color w:val="808080" w:themeColor="background1" w:themeShade="80"/>
        </w:rPr>
        <w:t> </w:t>
      </w:r>
      <w:r w:rsidR="00CF721B" w:rsidRPr="00D170D0">
        <w:rPr>
          <w:i/>
          <w:color w:val="808080" w:themeColor="background1" w:themeShade="80"/>
          <w:lang w:val="ru-RU"/>
        </w:rPr>
        <w:t xml:space="preserve">4 </w:t>
      </w:r>
      <w:r w:rsidRPr="00D170D0">
        <w:rPr>
          <w:i/>
          <w:color w:val="808080" w:themeColor="background1" w:themeShade="80"/>
          <w:lang w:val="ru-RU"/>
        </w:rPr>
        <w:t>ниже:</w:t>
      </w:r>
    </w:p>
    <w:p w:rsidR="00CF721B" w:rsidRDefault="00DA7BC7" w:rsidP="00091AE3">
      <w:pPr>
        <w:ind w:left="450"/>
        <w:rPr>
          <w:i/>
        </w:rPr>
      </w:pPr>
      <w:r>
        <w:rPr>
          <w:i/>
          <w:lang w:val="ru-RU"/>
        </w:rPr>
        <w:t xml:space="preserve">Таблица </w:t>
      </w:r>
      <w:r w:rsidR="00CF721B">
        <w:rPr>
          <w:i/>
        </w:rPr>
        <w:t>4</w:t>
      </w:r>
    </w:p>
    <w:tbl>
      <w:tblPr>
        <w:tblStyle w:val="TableGrid"/>
        <w:tblW w:w="9702" w:type="dxa"/>
        <w:tblLayout w:type="fixed"/>
        <w:tblLook w:val="04A0" w:firstRow="1" w:lastRow="0" w:firstColumn="1" w:lastColumn="0" w:noHBand="0" w:noVBand="1"/>
      </w:tblPr>
      <w:tblGrid>
        <w:gridCol w:w="817"/>
        <w:gridCol w:w="1798"/>
        <w:gridCol w:w="1984"/>
        <w:gridCol w:w="1701"/>
        <w:gridCol w:w="1843"/>
        <w:gridCol w:w="1559"/>
      </w:tblGrid>
      <w:tr w:rsidR="00931485" w:rsidRPr="00335733" w:rsidTr="00931485">
        <w:trPr>
          <w:trHeight w:val="1275"/>
        </w:trPr>
        <w:tc>
          <w:tcPr>
            <w:tcW w:w="817" w:type="dxa"/>
            <w:noWrap/>
            <w:vAlign w:val="center"/>
            <w:hideMark/>
          </w:tcPr>
          <w:p w:rsidR="00D170D0" w:rsidRPr="00851D05" w:rsidRDefault="00D170D0" w:rsidP="000E74FF">
            <w:pPr>
              <w:spacing w:before="0"/>
              <w:jc w:val="center"/>
              <w:rPr>
                <w:rFonts w:cs="Arial"/>
                <w:bCs/>
                <w:color w:val="FFFFFF"/>
                <w:sz w:val="20"/>
                <w:szCs w:val="20"/>
                <w:lang w:val="ru-RU" w:eastAsia="ru-RU"/>
              </w:rPr>
            </w:pPr>
            <w:r w:rsidRPr="00851D05">
              <w:rPr>
                <w:rFonts w:cs="Arial"/>
                <w:bCs/>
                <w:sz w:val="20"/>
                <w:szCs w:val="20"/>
                <w:lang w:val="ru-RU" w:eastAsia="ru-RU"/>
              </w:rPr>
              <w:t>Год</w:t>
            </w:r>
          </w:p>
        </w:tc>
        <w:tc>
          <w:tcPr>
            <w:tcW w:w="1798" w:type="dxa"/>
            <w:vAlign w:val="center"/>
            <w:hideMark/>
          </w:tcPr>
          <w:p w:rsidR="00D170D0" w:rsidRPr="00851D05" w:rsidRDefault="00D170D0">
            <w:pPr>
              <w:spacing w:before="0"/>
              <w:jc w:val="center"/>
              <w:rPr>
                <w:rFonts w:cs="Arial"/>
                <w:b/>
                <w:bCs/>
                <w:color w:val="FFFFFF"/>
                <w:sz w:val="20"/>
                <w:szCs w:val="20"/>
                <w:lang w:val="ru-RU" w:eastAsia="ru-RU"/>
              </w:rPr>
            </w:pPr>
            <w:r w:rsidRPr="00851D05">
              <w:rPr>
                <w:rFonts w:cs="Arial"/>
                <w:sz w:val="20"/>
                <w:szCs w:val="20"/>
                <w:lang w:val="ru-RU"/>
              </w:rPr>
              <w:t>Общий плановый вес материалов и оборудования по договору, кг</w:t>
            </w:r>
          </w:p>
        </w:tc>
        <w:tc>
          <w:tcPr>
            <w:tcW w:w="1984" w:type="dxa"/>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rPr>
              <w:t>Вес товаров, материалов и оборудования, которы</w:t>
            </w:r>
            <w:r w:rsidR="00931485" w:rsidRPr="00851D05">
              <w:rPr>
                <w:rFonts w:cs="Arial"/>
                <w:sz w:val="20"/>
                <w:szCs w:val="20"/>
                <w:lang w:val="ru-RU"/>
              </w:rPr>
              <w:t>е имеют российское происхождение</w:t>
            </w:r>
            <w:r w:rsidRPr="00851D05">
              <w:rPr>
                <w:rFonts w:cs="Arial"/>
                <w:sz w:val="20"/>
                <w:szCs w:val="20"/>
                <w:lang w:val="ru-RU"/>
              </w:rPr>
              <w:t>, кг</w:t>
            </w:r>
          </w:p>
        </w:tc>
        <w:tc>
          <w:tcPr>
            <w:tcW w:w="1701" w:type="dxa"/>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rPr>
              <w:t>Плановый процент российских материалов и оборудования, %</w:t>
            </w:r>
          </w:p>
        </w:tc>
        <w:tc>
          <w:tcPr>
            <w:tcW w:w="1843" w:type="dxa"/>
            <w:vAlign w:val="center"/>
            <w:hideMark/>
          </w:tcPr>
          <w:p w:rsidR="00D170D0" w:rsidRPr="00851D05" w:rsidRDefault="00D170D0" w:rsidP="006245B8">
            <w:pPr>
              <w:spacing w:before="0"/>
              <w:jc w:val="center"/>
              <w:rPr>
                <w:rFonts w:cs="Arial"/>
                <w:b/>
                <w:bCs/>
                <w:color w:val="FFFFFF"/>
                <w:sz w:val="20"/>
                <w:szCs w:val="20"/>
                <w:lang w:val="ru-RU" w:eastAsia="ru-RU"/>
              </w:rPr>
            </w:pPr>
            <w:r w:rsidRPr="00851D05">
              <w:rPr>
                <w:rFonts w:cs="Arial"/>
                <w:sz w:val="20"/>
                <w:szCs w:val="20"/>
                <w:lang w:val="ru-RU"/>
              </w:rPr>
              <w:t>Вес товаров, материалов и оборудования, которые имеют иностранное происхождение, кг</w:t>
            </w:r>
          </w:p>
        </w:tc>
        <w:tc>
          <w:tcPr>
            <w:tcW w:w="1559" w:type="dxa"/>
            <w:noWrap/>
            <w:vAlign w:val="center"/>
            <w:hideMark/>
          </w:tcPr>
          <w:p w:rsidR="00D170D0" w:rsidRPr="00335733" w:rsidRDefault="00D170D0" w:rsidP="006245B8">
            <w:pPr>
              <w:spacing w:before="0"/>
              <w:jc w:val="center"/>
              <w:rPr>
                <w:rFonts w:cs="Arial"/>
                <w:b/>
                <w:bCs/>
                <w:color w:val="FFFFFF"/>
                <w:sz w:val="18"/>
                <w:szCs w:val="18"/>
                <w:lang w:val="ru-RU" w:eastAsia="ru-RU"/>
              </w:rPr>
            </w:pPr>
            <w:r w:rsidRPr="00335733">
              <w:rPr>
                <w:rFonts w:cs="Arial"/>
                <w:sz w:val="18"/>
                <w:szCs w:val="18"/>
                <w:lang w:val="ru-RU"/>
              </w:rPr>
              <w:t>Процент иностранных материалов и оборудования, %</w:t>
            </w:r>
          </w:p>
        </w:tc>
      </w:tr>
      <w:tr w:rsidR="00931485" w:rsidRPr="00CF721B" w:rsidTr="00931485">
        <w:trPr>
          <w:trHeight w:val="300"/>
        </w:trPr>
        <w:tc>
          <w:tcPr>
            <w:tcW w:w="817"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1</w:t>
            </w:r>
          </w:p>
        </w:tc>
        <w:tc>
          <w:tcPr>
            <w:tcW w:w="1798"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 xml:space="preserve">2 </w:t>
            </w:r>
          </w:p>
        </w:tc>
        <w:tc>
          <w:tcPr>
            <w:tcW w:w="1984"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sz w:val="20"/>
                <w:szCs w:val="20"/>
                <w:lang w:val="en-GB" w:bidi="he-IL"/>
              </w:rPr>
              <w:t>3</w:t>
            </w:r>
          </w:p>
        </w:tc>
        <w:tc>
          <w:tcPr>
            <w:tcW w:w="1701"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noProof/>
                <w:sz w:val="20"/>
                <w:szCs w:val="20"/>
                <w:lang w:bidi="he-IL"/>
              </w:rPr>
              <w:t>4 = (3) / (2)</w:t>
            </w:r>
          </w:p>
        </w:tc>
        <w:tc>
          <w:tcPr>
            <w:tcW w:w="1843" w:type="dxa"/>
            <w:noWrap/>
            <w:hideMark/>
          </w:tcPr>
          <w:p w:rsidR="00D170D0" w:rsidRPr="00851D05" w:rsidRDefault="00D170D0" w:rsidP="006245B8">
            <w:pPr>
              <w:spacing w:before="0"/>
              <w:jc w:val="center"/>
              <w:rPr>
                <w:rFonts w:cs="Arial"/>
                <w:color w:val="000000"/>
                <w:sz w:val="20"/>
                <w:szCs w:val="20"/>
                <w:lang w:val="ru-RU" w:eastAsia="ru-RU"/>
              </w:rPr>
            </w:pPr>
            <w:r w:rsidRPr="00851D05">
              <w:rPr>
                <w:rFonts w:cs="Arial"/>
                <w:sz w:val="20"/>
                <w:szCs w:val="20"/>
                <w:lang w:val="en-GB" w:bidi="he-IL"/>
              </w:rPr>
              <w:t>5</w:t>
            </w:r>
          </w:p>
        </w:tc>
        <w:tc>
          <w:tcPr>
            <w:tcW w:w="1559" w:type="dxa"/>
            <w:noWrap/>
            <w:hideMark/>
          </w:tcPr>
          <w:p w:rsidR="00D170D0" w:rsidRPr="00851D05" w:rsidRDefault="00D170D0" w:rsidP="006245B8">
            <w:pPr>
              <w:spacing w:before="0"/>
              <w:jc w:val="center"/>
              <w:rPr>
                <w:rFonts w:cs="Arial"/>
                <w:color w:val="000000"/>
                <w:sz w:val="20"/>
                <w:szCs w:val="20"/>
                <w:lang w:eastAsia="ru-RU"/>
              </w:rPr>
            </w:pPr>
            <w:r w:rsidRPr="00851D05">
              <w:rPr>
                <w:rFonts w:cs="Arial"/>
                <w:color w:val="000000"/>
                <w:sz w:val="20"/>
                <w:szCs w:val="20"/>
                <w:lang w:eastAsia="ru-RU"/>
              </w:rPr>
              <w:t>6 = (5) / (2)</w:t>
            </w:r>
          </w:p>
        </w:tc>
      </w:tr>
      <w:tr w:rsidR="00931485" w:rsidRPr="00CF721B" w:rsidTr="00931485">
        <w:trPr>
          <w:trHeight w:val="300"/>
        </w:trPr>
        <w:tc>
          <w:tcPr>
            <w:tcW w:w="817" w:type="dxa"/>
            <w:noWrap/>
            <w:hideMark/>
          </w:tcPr>
          <w:p w:rsidR="00FE3FB3" w:rsidRPr="00851D05" w:rsidRDefault="00FE3FB3" w:rsidP="000E74FF">
            <w:pPr>
              <w:spacing w:before="0"/>
              <w:jc w:val="center"/>
              <w:rPr>
                <w:rFonts w:cs="Arial"/>
                <w:color w:val="000000"/>
                <w:sz w:val="20"/>
                <w:szCs w:val="20"/>
                <w:lang w:eastAsia="ru-RU"/>
              </w:rPr>
            </w:pPr>
            <w:r w:rsidRPr="00851D05">
              <w:rPr>
                <w:rFonts w:cs="Arial"/>
                <w:color w:val="000000"/>
                <w:sz w:val="20"/>
                <w:szCs w:val="20"/>
                <w:lang w:val="ru-RU" w:eastAsia="ru-RU"/>
              </w:rPr>
              <w:t>Год 1</w:t>
            </w:r>
          </w:p>
        </w:tc>
        <w:tc>
          <w:tcPr>
            <w:tcW w:w="1798" w:type="dxa"/>
            <w:noWrap/>
          </w:tcPr>
          <w:p w:rsidR="00FE3FB3" w:rsidRPr="00851D05" w:rsidRDefault="00FE3FB3" w:rsidP="000E74FF">
            <w:pPr>
              <w:spacing w:before="0"/>
              <w:jc w:val="center"/>
              <w:rPr>
                <w:rFonts w:cs="Arial"/>
                <w:color w:val="000000"/>
                <w:sz w:val="20"/>
                <w:szCs w:val="20"/>
                <w:lang w:val="ru-RU" w:eastAsia="ru-RU"/>
              </w:rPr>
            </w:pPr>
          </w:p>
        </w:tc>
        <w:tc>
          <w:tcPr>
            <w:tcW w:w="1984" w:type="dxa"/>
            <w:noWrap/>
          </w:tcPr>
          <w:p w:rsidR="00FE3FB3" w:rsidRPr="00851D05" w:rsidRDefault="00FE3FB3" w:rsidP="000E74FF">
            <w:pPr>
              <w:spacing w:before="0"/>
              <w:jc w:val="center"/>
              <w:rPr>
                <w:rFonts w:cs="Arial"/>
                <w:color w:val="000000"/>
                <w:sz w:val="20"/>
                <w:szCs w:val="20"/>
                <w:lang w:val="ru-RU" w:eastAsia="ru-RU"/>
              </w:rPr>
            </w:pPr>
          </w:p>
        </w:tc>
        <w:tc>
          <w:tcPr>
            <w:tcW w:w="1701" w:type="dxa"/>
            <w:noWrap/>
          </w:tcPr>
          <w:p w:rsidR="00FE3FB3" w:rsidRPr="00851D05" w:rsidRDefault="00FE3FB3" w:rsidP="000E74FF">
            <w:pPr>
              <w:spacing w:before="0"/>
              <w:jc w:val="center"/>
              <w:rPr>
                <w:rFonts w:cs="Arial"/>
                <w:color w:val="000000"/>
                <w:sz w:val="20"/>
                <w:szCs w:val="20"/>
                <w:lang w:val="ru-RU" w:eastAsia="ru-RU"/>
              </w:rPr>
            </w:pPr>
          </w:p>
        </w:tc>
        <w:tc>
          <w:tcPr>
            <w:tcW w:w="1843" w:type="dxa"/>
            <w:noWrap/>
          </w:tcPr>
          <w:p w:rsidR="00FE3FB3" w:rsidRPr="00851D05" w:rsidRDefault="00FE3FB3" w:rsidP="000E74FF">
            <w:pPr>
              <w:spacing w:before="0"/>
              <w:jc w:val="center"/>
              <w:rPr>
                <w:rFonts w:cs="Arial"/>
                <w:color w:val="000000"/>
                <w:sz w:val="20"/>
                <w:szCs w:val="20"/>
                <w:lang w:val="ru-RU" w:eastAsia="ru-RU"/>
              </w:rPr>
            </w:pPr>
          </w:p>
        </w:tc>
        <w:tc>
          <w:tcPr>
            <w:tcW w:w="1559" w:type="dxa"/>
            <w:noWrap/>
          </w:tcPr>
          <w:p w:rsidR="00FE3FB3" w:rsidRPr="00851D05"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851D05" w:rsidRDefault="00FE3FB3" w:rsidP="000E74FF">
            <w:pPr>
              <w:spacing w:before="0"/>
              <w:jc w:val="center"/>
              <w:rPr>
                <w:rFonts w:cs="Arial"/>
                <w:color w:val="000000"/>
                <w:sz w:val="20"/>
                <w:szCs w:val="20"/>
                <w:lang w:val="ru-RU" w:eastAsia="ru-RU"/>
              </w:rPr>
            </w:pPr>
            <w:r w:rsidRPr="00851D05">
              <w:rPr>
                <w:rFonts w:cs="Arial"/>
                <w:color w:val="000000"/>
                <w:sz w:val="20"/>
                <w:szCs w:val="20"/>
                <w:lang w:val="ru-RU" w:eastAsia="ru-RU"/>
              </w:rPr>
              <w:t>Год 2</w:t>
            </w:r>
          </w:p>
        </w:tc>
        <w:tc>
          <w:tcPr>
            <w:tcW w:w="1798" w:type="dxa"/>
            <w:noWrap/>
          </w:tcPr>
          <w:p w:rsidR="00FE3FB3" w:rsidRPr="00851D05" w:rsidRDefault="00FE3FB3" w:rsidP="000E74FF">
            <w:pPr>
              <w:spacing w:before="0"/>
              <w:jc w:val="center"/>
              <w:rPr>
                <w:rFonts w:cs="Arial"/>
                <w:color w:val="000000"/>
                <w:sz w:val="20"/>
                <w:szCs w:val="20"/>
                <w:lang w:val="ru-RU" w:eastAsia="ru-RU"/>
              </w:rPr>
            </w:pPr>
          </w:p>
        </w:tc>
        <w:tc>
          <w:tcPr>
            <w:tcW w:w="1984" w:type="dxa"/>
            <w:noWrap/>
          </w:tcPr>
          <w:p w:rsidR="00FE3FB3" w:rsidRPr="00851D05" w:rsidRDefault="00FE3FB3" w:rsidP="000E74FF">
            <w:pPr>
              <w:spacing w:before="0"/>
              <w:jc w:val="center"/>
              <w:rPr>
                <w:rFonts w:cs="Arial"/>
                <w:color w:val="000000"/>
                <w:sz w:val="20"/>
                <w:szCs w:val="20"/>
                <w:lang w:val="ru-RU" w:eastAsia="ru-RU"/>
              </w:rPr>
            </w:pPr>
          </w:p>
        </w:tc>
        <w:tc>
          <w:tcPr>
            <w:tcW w:w="1701" w:type="dxa"/>
            <w:noWrap/>
          </w:tcPr>
          <w:p w:rsidR="00FE3FB3" w:rsidRPr="00851D05" w:rsidRDefault="00FE3FB3" w:rsidP="000E74FF">
            <w:pPr>
              <w:spacing w:before="0"/>
              <w:jc w:val="center"/>
              <w:rPr>
                <w:rFonts w:cs="Arial"/>
                <w:color w:val="000000"/>
                <w:sz w:val="20"/>
                <w:szCs w:val="20"/>
                <w:lang w:val="ru-RU" w:eastAsia="ru-RU"/>
              </w:rPr>
            </w:pPr>
          </w:p>
        </w:tc>
        <w:tc>
          <w:tcPr>
            <w:tcW w:w="1843" w:type="dxa"/>
            <w:noWrap/>
          </w:tcPr>
          <w:p w:rsidR="00FE3FB3" w:rsidRPr="00851D05" w:rsidRDefault="00FE3FB3" w:rsidP="000E74FF">
            <w:pPr>
              <w:spacing w:before="0"/>
              <w:jc w:val="center"/>
              <w:rPr>
                <w:rFonts w:cs="Arial"/>
                <w:color w:val="000000"/>
                <w:sz w:val="20"/>
                <w:szCs w:val="20"/>
                <w:lang w:val="ru-RU" w:eastAsia="ru-RU"/>
              </w:rPr>
            </w:pPr>
          </w:p>
        </w:tc>
        <w:tc>
          <w:tcPr>
            <w:tcW w:w="1559" w:type="dxa"/>
            <w:noWrap/>
          </w:tcPr>
          <w:p w:rsidR="00FE3FB3" w:rsidRPr="00851D05"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851D05" w:rsidRDefault="00FE3FB3" w:rsidP="000E74FF">
            <w:pPr>
              <w:spacing w:before="0"/>
              <w:jc w:val="center"/>
              <w:rPr>
                <w:rFonts w:cs="Arial"/>
                <w:color w:val="000000"/>
                <w:sz w:val="20"/>
                <w:szCs w:val="20"/>
                <w:lang w:val="ru-RU" w:eastAsia="ru-RU"/>
              </w:rPr>
            </w:pPr>
            <w:r w:rsidRPr="00851D05">
              <w:rPr>
                <w:rFonts w:cs="Arial"/>
                <w:color w:val="000000"/>
                <w:sz w:val="20"/>
                <w:szCs w:val="20"/>
                <w:lang w:val="ru-RU" w:eastAsia="ru-RU"/>
              </w:rPr>
              <w:t>Год 3</w:t>
            </w:r>
          </w:p>
        </w:tc>
        <w:tc>
          <w:tcPr>
            <w:tcW w:w="1798" w:type="dxa"/>
            <w:noWrap/>
          </w:tcPr>
          <w:p w:rsidR="00FE3FB3" w:rsidRPr="00851D05" w:rsidRDefault="00FE3FB3" w:rsidP="000E74FF">
            <w:pPr>
              <w:spacing w:before="0"/>
              <w:jc w:val="center"/>
              <w:rPr>
                <w:rFonts w:cs="Arial"/>
                <w:color w:val="000000"/>
                <w:sz w:val="20"/>
                <w:szCs w:val="20"/>
                <w:lang w:val="ru-RU" w:eastAsia="ru-RU"/>
              </w:rPr>
            </w:pPr>
          </w:p>
        </w:tc>
        <w:tc>
          <w:tcPr>
            <w:tcW w:w="1984" w:type="dxa"/>
            <w:noWrap/>
          </w:tcPr>
          <w:p w:rsidR="00FE3FB3" w:rsidRPr="00851D05" w:rsidRDefault="00FE3FB3" w:rsidP="000E74FF">
            <w:pPr>
              <w:spacing w:before="0"/>
              <w:jc w:val="center"/>
              <w:rPr>
                <w:rFonts w:cs="Arial"/>
                <w:color w:val="000000"/>
                <w:sz w:val="20"/>
                <w:szCs w:val="20"/>
                <w:lang w:val="ru-RU" w:eastAsia="ru-RU"/>
              </w:rPr>
            </w:pPr>
          </w:p>
        </w:tc>
        <w:tc>
          <w:tcPr>
            <w:tcW w:w="1701" w:type="dxa"/>
            <w:noWrap/>
          </w:tcPr>
          <w:p w:rsidR="00FE3FB3" w:rsidRPr="00851D05" w:rsidRDefault="00FE3FB3" w:rsidP="000E74FF">
            <w:pPr>
              <w:spacing w:before="0"/>
              <w:jc w:val="center"/>
              <w:rPr>
                <w:rFonts w:cs="Arial"/>
                <w:color w:val="000000"/>
                <w:sz w:val="20"/>
                <w:szCs w:val="20"/>
                <w:lang w:val="ru-RU" w:eastAsia="ru-RU"/>
              </w:rPr>
            </w:pPr>
          </w:p>
        </w:tc>
        <w:tc>
          <w:tcPr>
            <w:tcW w:w="1843" w:type="dxa"/>
            <w:noWrap/>
          </w:tcPr>
          <w:p w:rsidR="00FE3FB3" w:rsidRPr="00851D05" w:rsidRDefault="00FE3FB3" w:rsidP="000E74FF">
            <w:pPr>
              <w:spacing w:before="0"/>
              <w:jc w:val="center"/>
              <w:rPr>
                <w:rFonts w:cs="Arial"/>
                <w:color w:val="000000"/>
                <w:sz w:val="20"/>
                <w:szCs w:val="20"/>
                <w:lang w:val="ru-RU" w:eastAsia="ru-RU"/>
              </w:rPr>
            </w:pPr>
          </w:p>
        </w:tc>
        <w:tc>
          <w:tcPr>
            <w:tcW w:w="1559" w:type="dxa"/>
            <w:noWrap/>
          </w:tcPr>
          <w:p w:rsidR="00FE3FB3" w:rsidRPr="00851D05"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851D05" w:rsidRDefault="00FE3FB3" w:rsidP="000E74FF">
            <w:pPr>
              <w:spacing w:before="0"/>
              <w:jc w:val="center"/>
              <w:rPr>
                <w:rFonts w:cs="Arial"/>
                <w:color w:val="000000"/>
                <w:sz w:val="20"/>
                <w:szCs w:val="20"/>
                <w:lang w:val="ru-RU" w:eastAsia="ru-RU"/>
              </w:rPr>
            </w:pPr>
            <w:r w:rsidRPr="00851D05">
              <w:rPr>
                <w:rFonts w:cs="Arial"/>
                <w:color w:val="000000"/>
                <w:sz w:val="20"/>
                <w:szCs w:val="20"/>
                <w:lang w:val="ru-RU" w:eastAsia="ru-RU"/>
              </w:rPr>
              <w:t>Год х</w:t>
            </w:r>
          </w:p>
        </w:tc>
        <w:tc>
          <w:tcPr>
            <w:tcW w:w="1798" w:type="dxa"/>
            <w:noWrap/>
          </w:tcPr>
          <w:p w:rsidR="00FE3FB3" w:rsidRPr="00851D05" w:rsidRDefault="00FE3FB3" w:rsidP="000E74FF">
            <w:pPr>
              <w:spacing w:before="0"/>
              <w:jc w:val="center"/>
              <w:rPr>
                <w:rFonts w:cs="Arial"/>
                <w:color w:val="000000"/>
                <w:sz w:val="20"/>
                <w:szCs w:val="20"/>
                <w:lang w:val="ru-RU" w:eastAsia="ru-RU"/>
              </w:rPr>
            </w:pPr>
          </w:p>
        </w:tc>
        <w:tc>
          <w:tcPr>
            <w:tcW w:w="1984" w:type="dxa"/>
            <w:noWrap/>
          </w:tcPr>
          <w:p w:rsidR="00FE3FB3" w:rsidRPr="00851D05" w:rsidRDefault="00FE3FB3" w:rsidP="000E74FF">
            <w:pPr>
              <w:spacing w:before="0"/>
              <w:jc w:val="center"/>
              <w:rPr>
                <w:rFonts w:cs="Arial"/>
                <w:color w:val="000000"/>
                <w:sz w:val="20"/>
                <w:szCs w:val="20"/>
                <w:lang w:val="ru-RU" w:eastAsia="ru-RU"/>
              </w:rPr>
            </w:pPr>
          </w:p>
        </w:tc>
        <w:tc>
          <w:tcPr>
            <w:tcW w:w="1701" w:type="dxa"/>
            <w:noWrap/>
          </w:tcPr>
          <w:p w:rsidR="00FE3FB3" w:rsidRPr="00851D05" w:rsidRDefault="00FE3FB3" w:rsidP="000E74FF">
            <w:pPr>
              <w:spacing w:before="0"/>
              <w:jc w:val="center"/>
              <w:rPr>
                <w:rFonts w:cs="Arial"/>
                <w:color w:val="000000"/>
                <w:sz w:val="20"/>
                <w:szCs w:val="20"/>
                <w:lang w:val="ru-RU" w:eastAsia="ru-RU"/>
              </w:rPr>
            </w:pPr>
          </w:p>
        </w:tc>
        <w:tc>
          <w:tcPr>
            <w:tcW w:w="1843" w:type="dxa"/>
            <w:noWrap/>
          </w:tcPr>
          <w:p w:rsidR="00FE3FB3" w:rsidRPr="00851D05" w:rsidRDefault="00FE3FB3" w:rsidP="000E74FF">
            <w:pPr>
              <w:spacing w:before="0"/>
              <w:jc w:val="center"/>
              <w:rPr>
                <w:rFonts w:cs="Arial"/>
                <w:color w:val="000000"/>
                <w:sz w:val="20"/>
                <w:szCs w:val="20"/>
                <w:lang w:val="ru-RU" w:eastAsia="ru-RU"/>
              </w:rPr>
            </w:pPr>
          </w:p>
        </w:tc>
        <w:tc>
          <w:tcPr>
            <w:tcW w:w="1559" w:type="dxa"/>
            <w:noWrap/>
          </w:tcPr>
          <w:p w:rsidR="00FE3FB3" w:rsidRPr="00851D05" w:rsidRDefault="00FE3FB3" w:rsidP="000E74FF">
            <w:pPr>
              <w:spacing w:before="0"/>
              <w:jc w:val="center"/>
              <w:rPr>
                <w:rFonts w:cs="Arial"/>
                <w:color w:val="000000"/>
                <w:sz w:val="20"/>
                <w:szCs w:val="20"/>
                <w:lang w:val="ru-RU" w:eastAsia="ru-RU"/>
              </w:rPr>
            </w:pPr>
          </w:p>
        </w:tc>
      </w:tr>
      <w:tr w:rsidR="00931485" w:rsidRPr="00CF721B" w:rsidTr="00931485">
        <w:trPr>
          <w:trHeight w:val="300"/>
        </w:trPr>
        <w:tc>
          <w:tcPr>
            <w:tcW w:w="817" w:type="dxa"/>
            <w:noWrap/>
            <w:hideMark/>
          </w:tcPr>
          <w:p w:rsidR="00FE3FB3" w:rsidRPr="00851D05" w:rsidRDefault="00FE3FB3" w:rsidP="000E74FF">
            <w:pPr>
              <w:spacing w:before="0"/>
              <w:jc w:val="center"/>
              <w:rPr>
                <w:rFonts w:cs="Arial"/>
                <w:color w:val="000000"/>
                <w:sz w:val="20"/>
                <w:szCs w:val="20"/>
                <w:lang w:val="ru-RU" w:eastAsia="ru-RU"/>
              </w:rPr>
            </w:pPr>
            <w:r w:rsidRPr="00851D05">
              <w:rPr>
                <w:rFonts w:cs="Arial"/>
                <w:color w:val="000000"/>
                <w:sz w:val="20"/>
                <w:szCs w:val="20"/>
                <w:lang w:val="ru-RU" w:eastAsia="ru-RU"/>
              </w:rPr>
              <w:t xml:space="preserve">Год </w:t>
            </w:r>
            <w:r w:rsidRPr="00851D05">
              <w:rPr>
                <w:rFonts w:cs="Arial"/>
                <w:color w:val="000000"/>
                <w:sz w:val="20"/>
                <w:szCs w:val="20"/>
                <w:lang w:eastAsia="ru-RU"/>
              </w:rPr>
              <w:t>x</w:t>
            </w:r>
          </w:p>
        </w:tc>
        <w:tc>
          <w:tcPr>
            <w:tcW w:w="1798" w:type="dxa"/>
            <w:noWrap/>
          </w:tcPr>
          <w:p w:rsidR="00FE3FB3" w:rsidRPr="00851D05" w:rsidRDefault="00FE3FB3" w:rsidP="000E74FF">
            <w:pPr>
              <w:spacing w:before="0"/>
              <w:jc w:val="center"/>
              <w:rPr>
                <w:rFonts w:cs="Arial"/>
                <w:color w:val="000000"/>
                <w:sz w:val="20"/>
                <w:szCs w:val="20"/>
                <w:lang w:val="ru-RU" w:eastAsia="ru-RU"/>
              </w:rPr>
            </w:pPr>
          </w:p>
        </w:tc>
        <w:tc>
          <w:tcPr>
            <w:tcW w:w="1984" w:type="dxa"/>
            <w:noWrap/>
          </w:tcPr>
          <w:p w:rsidR="00FE3FB3" w:rsidRPr="00851D05" w:rsidRDefault="00FE3FB3" w:rsidP="000E74FF">
            <w:pPr>
              <w:spacing w:before="0"/>
              <w:jc w:val="center"/>
              <w:rPr>
                <w:rFonts w:cs="Arial"/>
                <w:color w:val="000000"/>
                <w:sz w:val="20"/>
                <w:szCs w:val="20"/>
                <w:lang w:val="ru-RU" w:eastAsia="ru-RU"/>
              </w:rPr>
            </w:pPr>
          </w:p>
        </w:tc>
        <w:tc>
          <w:tcPr>
            <w:tcW w:w="1701" w:type="dxa"/>
            <w:noWrap/>
          </w:tcPr>
          <w:p w:rsidR="00FE3FB3" w:rsidRPr="00851D05" w:rsidRDefault="00FE3FB3" w:rsidP="000E74FF">
            <w:pPr>
              <w:spacing w:before="0"/>
              <w:jc w:val="center"/>
              <w:rPr>
                <w:rFonts w:cs="Arial"/>
                <w:color w:val="000000"/>
                <w:sz w:val="20"/>
                <w:szCs w:val="20"/>
                <w:lang w:val="ru-RU" w:eastAsia="ru-RU"/>
              </w:rPr>
            </w:pPr>
          </w:p>
        </w:tc>
        <w:tc>
          <w:tcPr>
            <w:tcW w:w="1843" w:type="dxa"/>
            <w:noWrap/>
          </w:tcPr>
          <w:p w:rsidR="00FE3FB3" w:rsidRPr="00851D05" w:rsidRDefault="00FE3FB3" w:rsidP="000E74FF">
            <w:pPr>
              <w:spacing w:before="0"/>
              <w:jc w:val="center"/>
              <w:rPr>
                <w:rFonts w:cs="Arial"/>
                <w:color w:val="000000"/>
                <w:sz w:val="20"/>
                <w:szCs w:val="20"/>
                <w:lang w:val="ru-RU" w:eastAsia="ru-RU"/>
              </w:rPr>
            </w:pPr>
          </w:p>
        </w:tc>
        <w:tc>
          <w:tcPr>
            <w:tcW w:w="1559" w:type="dxa"/>
            <w:noWrap/>
          </w:tcPr>
          <w:p w:rsidR="00FE3FB3" w:rsidRPr="00851D05" w:rsidRDefault="00FE3FB3" w:rsidP="000E74FF">
            <w:pPr>
              <w:spacing w:before="0"/>
              <w:jc w:val="center"/>
              <w:rPr>
                <w:rFonts w:cs="Arial"/>
                <w:color w:val="000000"/>
                <w:sz w:val="20"/>
                <w:szCs w:val="20"/>
                <w:lang w:val="ru-RU" w:eastAsia="ru-RU"/>
              </w:rPr>
            </w:pPr>
          </w:p>
        </w:tc>
      </w:tr>
    </w:tbl>
    <w:p w:rsidR="00DA7BC7" w:rsidRPr="00D170D0" w:rsidRDefault="00DA7BC7" w:rsidP="00D170D0"/>
    <w:p w:rsidR="007E3B71" w:rsidRPr="00D170D0" w:rsidRDefault="00C760F3" w:rsidP="00D170D0">
      <w:pPr>
        <w:rPr>
          <w:i/>
          <w:color w:val="808080" w:themeColor="background1" w:themeShade="80"/>
          <w:lang w:val="ru-RU"/>
        </w:rPr>
      </w:pPr>
      <w:r w:rsidRPr="00D170D0">
        <w:rPr>
          <w:i/>
          <w:color w:val="808080" w:themeColor="background1" w:themeShade="80"/>
          <w:lang w:val="ru-RU"/>
        </w:rPr>
        <w:t>Предоставьте перечень ресурсов и процедур, позволяющих достичь заявленных показателей:</w:t>
      </w:r>
    </w:p>
    <w:p w:rsidR="007E3B71" w:rsidRPr="00D170D0" w:rsidRDefault="00C760F3" w:rsidP="00434741">
      <w:pPr>
        <w:pStyle w:val="ListParagraph"/>
        <w:numPr>
          <w:ilvl w:val="0"/>
          <w:numId w:val="8"/>
        </w:numPr>
        <w:rPr>
          <w:i/>
          <w:color w:val="808080" w:themeColor="background1" w:themeShade="80"/>
          <w:lang w:val="ru-RU"/>
        </w:rPr>
      </w:pPr>
      <w:r w:rsidRPr="00D170D0">
        <w:rPr>
          <w:i/>
          <w:color w:val="808080" w:themeColor="background1" w:themeShade="80"/>
          <w:lang w:val="ru-RU"/>
        </w:rPr>
        <w:t>перечень производственных мощностей, расположенных на территории России, которые планиру</w:t>
      </w:r>
      <w:r w:rsidR="005021AF">
        <w:rPr>
          <w:i/>
          <w:color w:val="808080" w:themeColor="background1" w:themeShade="80"/>
          <w:lang w:val="ru-RU"/>
        </w:rPr>
        <w:t>ется использовать для поставок к</w:t>
      </w:r>
      <w:r w:rsidRPr="00D170D0">
        <w:rPr>
          <w:i/>
          <w:color w:val="808080" w:themeColor="background1" w:themeShade="80"/>
          <w:lang w:val="ru-RU"/>
        </w:rPr>
        <w:t xml:space="preserve">омпании в ходе исполнения </w:t>
      </w:r>
      <w:r w:rsidR="00A74537" w:rsidRPr="00D170D0">
        <w:rPr>
          <w:i/>
          <w:color w:val="808080" w:themeColor="background1" w:themeShade="80"/>
          <w:lang w:val="ru-RU"/>
        </w:rPr>
        <w:t>договора</w:t>
      </w:r>
      <w:r w:rsidRPr="00D170D0">
        <w:rPr>
          <w:i/>
          <w:color w:val="808080" w:themeColor="background1" w:themeShade="80"/>
          <w:lang w:val="ru-RU"/>
        </w:rPr>
        <w:t xml:space="preserve">; </w:t>
      </w:r>
    </w:p>
    <w:p w:rsidR="007E3B71" w:rsidRPr="00D170D0" w:rsidRDefault="00C760F3" w:rsidP="00434741">
      <w:pPr>
        <w:pStyle w:val="ListParagraph"/>
        <w:numPr>
          <w:ilvl w:val="0"/>
          <w:numId w:val="8"/>
        </w:numPr>
        <w:rPr>
          <w:i/>
          <w:color w:val="808080" w:themeColor="background1" w:themeShade="80"/>
          <w:lang w:val="ru-RU"/>
        </w:rPr>
      </w:pPr>
      <w:r w:rsidRPr="00D170D0">
        <w:rPr>
          <w:i/>
          <w:color w:val="808080" w:themeColor="background1" w:themeShade="80"/>
          <w:lang w:val="ru-RU"/>
        </w:rPr>
        <w:t xml:space="preserve">перечень материалов и оборудования, включая предлагаемые источники материалов (российские и иностранные); </w:t>
      </w:r>
    </w:p>
    <w:p w:rsidR="007E3B71" w:rsidRPr="00D170D0" w:rsidRDefault="00C760F3" w:rsidP="00434741">
      <w:pPr>
        <w:pStyle w:val="ListParagraph"/>
        <w:numPr>
          <w:ilvl w:val="0"/>
          <w:numId w:val="8"/>
        </w:numPr>
        <w:rPr>
          <w:i/>
          <w:color w:val="808080" w:themeColor="background1" w:themeShade="80"/>
        </w:rPr>
      </w:pPr>
      <w:r w:rsidRPr="00D170D0">
        <w:rPr>
          <w:i/>
          <w:color w:val="808080" w:themeColor="background1" w:themeShade="80"/>
          <w:lang w:val="ru-RU"/>
        </w:rPr>
        <w:t xml:space="preserve">список потенциальных российских поставщиков; </w:t>
      </w:r>
    </w:p>
    <w:p w:rsidR="007E3B71" w:rsidRPr="00D170D0" w:rsidRDefault="00C760F3" w:rsidP="00434741">
      <w:pPr>
        <w:pStyle w:val="ListParagraph"/>
        <w:numPr>
          <w:ilvl w:val="0"/>
          <w:numId w:val="8"/>
        </w:numPr>
        <w:rPr>
          <w:i/>
          <w:color w:val="808080" w:themeColor="background1" w:themeShade="80"/>
        </w:rPr>
      </w:pPr>
      <w:r w:rsidRPr="00D170D0">
        <w:rPr>
          <w:i/>
          <w:color w:val="808080" w:themeColor="background1" w:themeShade="80"/>
          <w:lang w:val="ru-RU"/>
        </w:rPr>
        <w:t xml:space="preserve">программу замещения импорта; </w:t>
      </w:r>
    </w:p>
    <w:p w:rsidR="00C760F3" w:rsidRPr="00D170D0" w:rsidRDefault="00C760F3" w:rsidP="00434741">
      <w:pPr>
        <w:pStyle w:val="ListParagraph"/>
        <w:numPr>
          <w:ilvl w:val="0"/>
          <w:numId w:val="8"/>
        </w:numPr>
        <w:rPr>
          <w:i/>
          <w:color w:val="808080" w:themeColor="background1" w:themeShade="80"/>
          <w:lang w:val="ru-RU"/>
        </w:rPr>
      </w:pPr>
      <w:r w:rsidRPr="00D170D0">
        <w:rPr>
          <w:i/>
          <w:color w:val="808080" w:themeColor="background1" w:themeShade="80"/>
          <w:lang w:val="ru-RU"/>
        </w:rPr>
        <w:t>план местного производства требуемого оборудования, комплектующих, запасных частей, типовых деталей, узлов и т.</w:t>
      </w:r>
      <w:r w:rsidRPr="00D170D0">
        <w:rPr>
          <w:i/>
          <w:color w:val="808080" w:themeColor="background1" w:themeShade="80"/>
        </w:rPr>
        <w:t> </w:t>
      </w:r>
      <w:r w:rsidRPr="00D170D0">
        <w:rPr>
          <w:i/>
          <w:color w:val="808080" w:themeColor="background1" w:themeShade="80"/>
          <w:lang w:val="ru-RU"/>
        </w:rPr>
        <w:t>д.</w:t>
      </w:r>
    </w:p>
    <w:p w:rsidR="00DA7BC7" w:rsidRPr="00091AE3" w:rsidRDefault="00DA7BC7" w:rsidP="00091AE3">
      <w:pPr>
        <w:ind w:left="450"/>
        <w:rPr>
          <w:i/>
          <w:lang w:val="ru-RU"/>
        </w:rPr>
      </w:pPr>
    </w:p>
    <w:p w:rsidR="00324FC8" w:rsidRPr="00324FC8" w:rsidRDefault="00324FC8" w:rsidP="00931485">
      <w:pPr>
        <w:pStyle w:val="Heading1"/>
      </w:pPr>
      <w:bookmarkStart w:id="0" w:name="_Toc371953791"/>
      <w:bookmarkStart w:id="1" w:name="_Toc193692261"/>
      <w:bookmarkStart w:id="2" w:name="_Toc431912773"/>
      <w:bookmarkStart w:id="3" w:name="_Toc431913625"/>
      <w:bookmarkStart w:id="4" w:name="_Toc431976232"/>
      <w:r w:rsidRPr="00324FC8">
        <w:lastRenderedPageBreak/>
        <w:t>СУБПОДРЯД УСЛУГ/работ</w:t>
      </w:r>
      <w:bookmarkEnd w:id="0"/>
      <w:bookmarkEnd w:id="1"/>
      <w:bookmarkEnd w:id="2"/>
      <w:bookmarkEnd w:id="3"/>
      <w:bookmarkEnd w:id="4"/>
    </w:p>
    <w:p w:rsidR="00324FC8" w:rsidRDefault="00324FC8">
      <w:pPr>
        <w:widowControl/>
        <w:spacing w:before="0"/>
        <w:rPr>
          <w:rFonts w:cs="Arial"/>
          <w:b/>
          <w:sz w:val="24"/>
          <w:szCs w:val="24"/>
          <w:lang w:val="ru-RU"/>
        </w:rPr>
      </w:pPr>
    </w:p>
    <w:p w:rsidR="00E601A4" w:rsidRPr="00931485" w:rsidRDefault="00E601A4" w:rsidP="00931485">
      <w:pPr>
        <w:rPr>
          <w:rFonts w:cs="Arial"/>
          <w:i/>
          <w:snapToGrid w:val="0"/>
          <w:color w:val="808080" w:themeColor="background1" w:themeShade="80"/>
          <w:lang w:val="ru-RU"/>
        </w:rPr>
      </w:pPr>
      <w:r w:rsidRPr="00931485">
        <w:rPr>
          <w:rFonts w:cs="Arial"/>
          <w:i/>
          <w:snapToGrid w:val="0"/>
          <w:color w:val="808080" w:themeColor="background1" w:themeShade="80"/>
          <w:lang w:val="ru-RU"/>
        </w:rPr>
        <w:t xml:space="preserve">Укажите денежные (в валюте </w:t>
      </w:r>
      <w:r w:rsidR="00D067C3">
        <w:rPr>
          <w:rFonts w:cs="Arial"/>
          <w:i/>
          <w:snapToGrid w:val="0"/>
          <w:color w:val="808080" w:themeColor="background1" w:themeShade="80"/>
          <w:lang w:val="ru-RU"/>
        </w:rPr>
        <w:t>Д</w:t>
      </w:r>
      <w:r w:rsidRPr="00931485">
        <w:rPr>
          <w:rFonts w:cs="Arial"/>
          <w:i/>
          <w:snapToGrid w:val="0"/>
          <w:color w:val="808080" w:themeColor="background1" w:themeShade="80"/>
          <w:lang w:val="ru-RU"/>
        </w:rPr>
        <w:t>оговора) и/или относительные (процент от общей стоимости подряда) плановые показатели российского участия в прямых субподрядных договорах.</w:t>
      </w:r>
    </w:p>
    <w:p w:rsidR="00324FC8" w:rsidRPr="00931485" w:rsidRDefault="00E601A4" w:rsidP="00931485">
      <w:pPr>
        <w:widowControl/>
        <w:spacing w:before="0"/>
        <w:rPr>
          <w:rFonts w:cs="Arial"/>
          <w:i/>
          <w:snapToGrid w:val="0"/>
          <w:color w:val="808080" w:themeColor="background1" w:themeShade="80"/>
          <w:lang w:val="ru-RU"/>
        </w:rPr>
      </w:pPr>
      <w:r w:rsidRPr="00931485">
        <w:rPr>
          <w:rFonts w:cs="Arial"/>
          <w:i/>
          <w:snapToGrid w:val="0"/>
          <w:color w:val="808080" w:themeColor="background1" w:themeShade="80"/>
          <w:lang w:val="ru-RU"/>
        </w:rPr>
        <w:t xml:space="preserve">Если участие субподрядчиков прямое (требуется для выполнения основных проектных работ по данному договору подряда), российские трудовые ресурсы и материалы, поставляемые субподрядчиком, должны быть учтены в плановых показателях трудовых ресурсов и использования материалов в разделах </w:t>
      </w:r>
      <w:r w:rsidR="00457195" w:rsidRPr="00931485">
        <w:rPr>
          <w:rFonts w:cs="Arial"/>
          <w:i/>
          <w:snapToGrid w:val="0"/>
          <w:color w:val="808080" w:themeColor="background1" w:themeShade="80"/>
          <w:lang w:val="ru-RU"/>
        </w:rPr>
        <w:t>4, 5</w:t>
      </w:r>
      <w:r w:rsidRPr="00931485">
        <w:rPr>
          <w:rFonts w:cs="Arial"/>
          <w:i/>
          <w:snapToGrid w:val="0"/>
          <w:color w:val="808080" w:themeColor="background1" w:themeShade="80"/>
          <w:lang w:val="ru-RU"/>
        </w:rPr>
        <w:t xml:space="preserve"> и </w:t>
      </w:r>
      <w:r w:rsidR="00457195" w:rsidRPr="00931485">
        <w:rPr>
          <w:rFonts w:cs="Arial"/>
          <w:i/>
          <w:snapToGrid w:val="0"/>
          <w:color w:val="808080" w:themeColor="background1" w:themeShade="80"/>
          <w:lang w:val="ru-RU"/>
        </w:rPr>
        <w:t xml:space="preserve">6 </w:t>
      </w:r>
      <w:r w:rsidRPr="00931485">
        <w:rPr>
          <w:rFonts w:cs="Arial"/>
          <w:i/>
          <w:snapToGrid w:val="0"/>
          <w:color w:val="808080" w:themeColor="background1" w:themeShade="80"/>
          <w:lang w:val="ru-RU"/>
        </w:rPr>
        <w:t>выше.</w:t>
      </w:r>
    </w:p>
    <w:p w:rsidR="007E3B71" w:rsidRPr="00931485" w:rsidRDefault="00E601A4" w:rsidP="00931485">
      <w:pPr>
        <w:widowControl/>
        <w:spacing w:before="0"/>
        <w:rPr>
          <w:rFonts w:cs="Arial"/>
          <w:i/>
          <w:color w:val="808080" w:themeColor="background1" w:themeShade="80"/>
          <w:lang w:val="ru-RU"/>
        </w:rPr>
      </w:pPr>
      <w:r w:rsidRPr="00931485">
        <w:rPr>
          <w:rFonts w:cs="Arial"/>
          <w:i/>
          <w:snapToGrid w:val="0"/>
          <w:color w:val="808080" w:themeColor="background1" w:themeShade="80"/>
          <w:lang w:val="ru-RU"/>
        </w:rPr>
        <w:t>Предоставьте перечень ресурсов, действий и процедур, позволяющих достичь указанных плановых показателей:</w:t>
      </w:r>
      <w:r w:rsidRPr="00931485">
        <w:rPr>
          <w:rFonts w:cs="Arial"/>
          <w:i/>
          <w:color w:val="808080" w:themeColor="background1" w:themeShade="80"/>
          <w:lang w:val="ru-RU"/>
        </w:rPr>
        <w:t xml:space="preserve"> </w:t>
      </w:r>
    </w:p>
    <w:p w:rsidR="007E3B71" w:rsidRPr="00931485" w:rsidRDefault="00E601A4" w:rsidP="00457195">
      <w:pPr>
        <w:pStyle w:val="ListParagraph"/>
        <w:widowControl/>
        <w:numPr>
          <w:ilvl w:val="0"/>
          <w:numId w:val="10"/>
        </w:numPr>
        <w:spacing w:before="0"/>
        <w:ind w:left="709"/>
        <w:rPr>
          <w:rFonts w:cs="Arial"/>
          <w:i/>
          <w:color w:val="808080" w:themeColor="background1" w:themeShade="80"/>
          <w:lang w:val="ru-RU"/>
        </w:rPr>
      </w:pPr>
      <w:r w:rsidRPr="00931485">
        <w:rPr>
          <w:rFonts w:cs="Arial"/>
          <w:i/>
          <w:color w:val="808080" w:themeColor="background1" w:themeShade="80"/>
          <w:lang w:val="ru-RU"/>
        </w:rPr>
        <w:t xml:space="preserve">список субподрядных работ с указанием перечня потенциальных субподрядчиков по каждому типу работ; </w:t>
      </w:r>
    </w:p>
    <w:p w:rsidR="00E601A4" w:rsidRPr="00931485" w:rsidRDefault="00E601A4" w:rsidP="00457195">
      <w:pPr>
        <w:pStyle w:val="ListParagraph"/>
        <w:widowControl/>
        <w:numPr>
          <w:ilvl w:val="0"/>
          <w:numId w:val="10"/>
        </w:numPr>
        <w:spacing w:before="0"/>
        <w:ind w:left="709"/>
        <w:rPr>
          <w:rFonts w:cs="Arial"/>
          <w:b/>
          <w:i/>
          <w:color w:val="808080" w:themeColor="background1" w:themeShade="80"/>
          <w:sz w:val="24"/>
          <w:szCs w:val="24"/>
          <w:lang w:val="ru-RU"/>
        </w:rPr>
      </w:pPr>
      <w:r w:rsidRPr="00931485">
        <w:rPr>
          <w:rFonts w:cs="Arial"/>
          <w:i/>
          <w:color w:val="808080" w:themeColor="background1" w:themeShade="80"/>
          <w:lang w:val="ru-RU"/>
        </w:rPr>
        <w:t>политику и процедуры в отношении распределения субподрядов и критерии оценки субподрядчиков.</w:t>
      </w:r>
    </w:p>
    <w:p w:rsidR="00E601A4" w:rsidRDefault="00E601A4" w:rsidP="00E601A4">
      <w:pPr>
        <w:widowControl/>
        <w:spacing w:before="0"/>
        <w:ind w:left="450"/>
        <w:rPr>
          <w:rFonts w:cs="Arial"/>
          <w:i/>
          <w:snapToGrid w:val="0"/>
          <w:lang w:val="ru-RU"/>
        </w:rPr>
      </w:pPr>
    </w:p>
    <w:p w:rsidR="00324FC8" w:rsidRPr="00E601A4" w:rsidRDefault="00324FC8">
      <w:pPr>
        <w:widowControl/>
        <w:spacing w:before="0"/>
        <w:rPr>
          <w:rFonts w:cs="Arial"/>
          <w:b/>
          <w:sz w:val="24"/>
          <w:szCs w:val="24"/>
          <w:lang w:val="ru-RU"/>
        </w:rPr>
      </w:pPr>
    </w:p>
    <w:p w:rsidR="00CF721B" w:rsidRDefault="00CF721B">
      <w:pPr>
        <w:widowControl/>
        <w:spacing w:before="0"/>
        <w:rPr>
          <w:rFonts w:cs="Arial"/>
          <w:b/>
          <w:sz w:val="24"/>
          <w:szCs w:val="24"/>
          <w:lang w:val="ru-RU"/>
        </w:rPr>
      </w:pPr>
      <w:r>
        <w:rPr>
          <w:rFonts w:cs="Arial"/>
          <w:b/>
          <w:sz w:val="24"/>
          <w:szCs w:val="24"/>
          <w:lang w:val="ru-RU"/>
        </w:rPr>
        <w:br w:type="page"/>
      </w:r>
      <w:bookmarkStart w:id="5" w:name="_GoBack"/>
      <w:bookmarkEnd w:id="5"/>
    </w:p>
    <w:p w:rsidR="00931485" w:rsidRPr="00E95C62" w:rsidRDefault="00A35FDD" w:rsidP="00931485">
      <w:pPr>
        <w:pStyle w:val="Heading1"/>
        <w:jc w:val="both"/>
        <w:rPr>
          <w:rFonts w:cs="Arial"/>
          <w:lang w:val="ru-RU"/>
        </w:rPr>
      </w:pPr>
      <w:r w:rsidRPr="00E95C62">
        <w:rPr>
          <w:lang w:val="ru-RU"/>
        </w:rPr>
        <w:lastRenderedPageBreak/>
        <w:t>Отчет о</w:t>
      </w:r>
      <w:r w:rsidR="00775A48" w:rsidRPr="00E95C62">
        <w:rPr>
          <w:lang w:val="ru-RU"/>
        </w:rPr>
        <w:t>б</w:t>
      </w:r>
      <w:r w:rsidRPr="00E95C62">
        <w:rPr>
          <w:lang w:val="ru-RU"/>
        </w:rPr>
        <w:t xml:space="preserve"> </w:t>
      </w:r>
      <w:r w:rsidR="00775A48" w:rsidRPr="00E95C62">
        <w:rPr>
          <w:lang w:val="ru-RU"/>
        </w:rPr>
        <w:t>использовании граждан в работах по проекту</w:t>
      </w:r>
    </w:p>
    <w:p w:rsidR="004C2DC5" w:rsidRPr="002543EE" w:rsidRDefault="006F45C9" w:rsidP="002543EE">
      <w:pPr>
        <w:jc w:val="both"/>
        <w:rPr>
          <w:rFonts w:cs="Arial"/>
          <w:lang w:val="ru-RU"/>
        </w:rPr>
      </w:pPr>
      <w:r w:rsidRPr="001D440D">
        <w:rPr>
          <w:rFonts w:cs="Arial"/>
          <w:lang w:val="ru-RU"/>
        </w:rPr>
        <w:t xml:space="preserve">Подрядчик по запросу </w:t>
      </w:r>
      <w:r w:rsidR="0071655B">
        <w:rPr>
          <w:rFonts w:cs="Arial"/>
          <w:lang w:val="ru-RU"/>
        </w:rPr>
        <w:t>Общества</w:t>
      </w:r>
      <w:r w:rsidRPr="001D440D">
        <w:rPr>
          <w:rFonts w:cs="Arial"/>
          <w:lang w:val="ru-RU"/>
        </w:rPr>
        <w:t xml:space="preserve"> долж</w:t>
      </w:r>
      <w:r w:rsidR="00931485">
        <w:rPr>
          <w:rFonts w:cs="Arial"/>
          <w:lang w:val="ru-RU"/>
        </w:rPr>
        <w:t xml:space="preserve">ен ежеквартально предоставлять </w:t>
      </w:r>
      <w:r w:rsidR="00775A48" w:rsidRPr="00E95C62">
        <w:rPr>
          <w:lang w:val="ru-RU"/>
        </w:rPr>
        <w:t xml:space="preserve">Отчет об использовании граждан в работах по </w:t>
      </w:r>
      <w:r w:rsidR="00D71E97">
        <w:rPr>
          <w:lang w:val="ru-RU"/>
        </w:rPr>
        <w:t>п</w:t>
      </w:r>
      <w:r w:rsidR="00775A48" w:rsidRPr="00E95C62">
        <w:rPr>
          <w:lang w:val="ru-RU"/>
        </w:rPr>
        <w:t>роекту</w:t>
      </w:r>
      <w:r w:rsidR="00775A48" w:rsidRPr="00E95C62">
        <w:rPr>
          <w:rFonts w:cs="Arial"/>
          <w:lang w:val="ru-RU"/>
        </w:rPr>
        <w:t xml:space="preserve"> </w:t>
      </w:r>
      <w:r w:rsidR="00E2130C" w:rsidRPr="00E95C62">
        <w:rPr>
          <w:rFonts w:cs="Arial"/>
          <w:lang w:val="ru-RU"/>
        </w:rPr>
        <w:t>сп</w:t>
      </w:r>
      <w:r w:rsidR="00E2130C" w:rsidRPr="00E2130C">
        <w:rPr>
          <w:rFonts w:cs="Arial"/>
          <w:lang w:val="ru-RU"/>
        </w:rPr>
        <w:t>ециалисту по подготовке отчетности о российском участии</w:t>
      </w:r>
      <w:r w:rsidR="00E2130C" w:rsidRPr="002543EE">
        <w:rPr>
          <w:rFonts w:cs="Arial"/>
          <w:lang w:val="ru-RU"/>
        </w:rPr>
        <w:t xml:space="preserve"> </w:t>
      </w:r>
      <w:r w:rsidR="0071655B">
        <w:rPr>
          <w:rFonts w:cs="Arial"/>
          <w:lang w:val="ru-RU"/>
        </w:rPr>
        <w:t>Общества</w:t>
      </w:r>
      <w:r w:rsidR="00E2130C">
        <w:rPr>
          <w:rFonts w:cs="Arial"/>
          <w:lang w:val="ru-RU"/>
        </w:rPr>
        <w:t xml:space="preserve"> по </w:t>
      </w:r>
      <w:r w:rsidR="00D71E97">
        <w:rPr>
          <w:rFonts w:cs="Arial"/>
          <w:lang w:val="ru-RU"/>
        </w:rPr>
        <w:t>адресу</w:t>
      </w:r>
      <w:r w:rsidR="00E2130C" w:rsidRPr="00E2130C">
        <w:rPr>
          <w:rFonts w:cs="Arial"/>
          <w:lang w:val="ru-RU"/>
        </w:rPr>
        <w:t xml:space="preserve"> </w:t>
      </w:r>
      <w:hyperlink r:id="rId10" w:history="1">
        <w:r w:rsidR="00851D05">
          <w:rPr>
            <w:rStyle w:val="Hyperlink"/>
            <w:rFonts w:cs="Arial"/>
            <w:b/>
            <w:bCs/>
          </w:rPr>
          <w:t>sellc</w:t>
        </w:r>
        <w:r w:rsidR="00851D05" w:rsidRPr="00851D05">
          <w:rPr>
            <w:rStyle w:val="Hyperlink"/>
            <w:rFonts w:cs="Arial"/>
            <w:b/>
            <w:bCs/>
            <w:lang w:val="ru-RU"/>
          </w:rPr>
          <w:t>-</w:t>
        </w:r>
        <w:r w:rsidR="00851D05">
          <w:rPr>
            <w:rStyle w:val="Hyperlink"/>
            <w:rFonts w:cs="Arial"/>
            <w:b/>
            <w:bCs/>
          </w:rPr>
          <w:t>vendor</w:t>
        </w:r>
        <w:r w:rsidR="00851D05" w:rsidRPr="00851D05">
          <w:rPr>
            <w:rStyle w:val="Hyperlink"/>
            <w:rFonts w:cs="Arial"/>
            <w:b/>
            <w:bCs/>
            <w:lang w:val="ru-RU"/>
          </w:rPr>
          <w:t>-</w:t>
        </w:r>
        <w:r w:rsidR="00851D05">
          <w:rPr>
            <w:rStyle w:val="Hyperlink"/>
            <w:rFonts w:cs="Arial"/>
            <w:b/>
            <w:bCs/>
          </w:rPr>
          <w:t>reporting</w:t>
        </w:r>
        <w:r w:rsidR="00851D05" w:rsidRPr="00851D05">
          <w:rPr>
            <w:rStyle w:val="Hyperlink"/>
            <w:rFonts w:cs="Arial"/>
            <w:b/>
            <w:bCs/>
            <w:lang w:val="ru-RU"/>
          </w:rPr>
          <w:t>@</w:t>
        </w:r>
        <w:r w:rsidR="00851D05">
          <w:rPr>
            <w:rStyle w:val="Hyperlink"/>
            <w:rFonts w:cs="Arial"/>
            <w:b/>
            <w:bCs/>
          </w:rPr>
          <w:t>sakhalin</w:t>
        </w:r>
        <w:r w:rsidR="00851D05" w:rsidRPr="00851D05">
          <w:rPr>
            <w:rStyle w:val="Hyperlink"/>
            <w:rFonts w:cs="Arial"/>
            <w:b/>
            <w:bCs/>
            <w:lang w:val="ru-RU"/>
          </w:rPr>
          <w:t>2.</w:t>
        </w:r>
        <w:proofErr w:type="spellStart"/>
        <w:r w:rsidR="00851D05">
          <w:rPr>
            <w:rStyle w:val="Hyperlink"/>
            <w:rFonts w:cs="Arial"/>
            <w:b/>
            <w:bCs/>
          </w:rPr>
          <w:t>ru</w:t>
        </w:r>
        <w:proofErr w:type="spellEnd"/>
      </w:hyperlink>
      <w:r w:rsidR="00E2130C">
        <w:rPr>
          <w:rFonts w:cs="Arial"/>
          <w:lang w:val="ru-RU"/>
        </w:rPr>
        <w:t xml:space="preserve"> в</w:t>
      </w:r>
      <w:r w:rsidR="004C2DC5" w:rsidRPr="00CD2951">
        <w:rPr>
          <w:rFonts w:cs="Arial"/>
          <w:lang w:val="ru-RU"/>
        </w:rPr>
        <w:t xml:space="preserve"> </w:t>
      </w:r>
      <w:r w:rsidR="004C2DC5">
        <w:rPr>
          <w:rFonts w:cs="Arial"/>
          <w:lang w:val="ru-RU"/>
        </w:rPr>
        <w:t>соответствии</w:t>
      </w:r>
      <w:r w:rsidR="004C2DC5" w:rsidRPr="00CD2951">
        <w:rPr>
          <w:rFonts w:cs="Arial"/>
          <w:lang w:val="ru-RU"/>
        </w:rPr>
        <w:t xml:space="preserve"> </w:t>
      </w:r>
      <w:r w:rsidR="004C2DC5">
        <w:rPr>
          <w:rFonts w:cs="Arial"/>
          <w:lang w:val="ru-RU"/>
        </w:rPr>
        <w:t>с</w:t>
      </w:r>
      <w:r w:rsidR="004C2DC5" w:rsidRPr="00CD2951">
        <w:rPr>
          <w:rFonts w:cs="Arial"/>
          <w:lang w:val="ru-RU"/>
        </w:rPr>
        <w:t xml:space="preserve"> </w:t>
      </w:r>
      <w:r w:rsidR="004C2DC5">
        <w:rPr>
          <w:rFonts w:cs="Arial"/>
          <w:lang w:val="ru-RU"/>
        </w:rPr>
        <w:t>нижеприведённым</w:t>
      </w:r>
      <w:r w:rsidR="004C2DC5" w:rsidRPr="00CD2951">
        <w:rPr>
          <w:rFonts w:cs="Arial"/>
          <w:lang w:val="ru-RU"/>
        </w:rPr>
        <w:t xml:space="preserve"> </w:t>
      </w:r>
      <w:r w:rsidR="004C2DC5">
        <w:rPr>
          <w:rFonts w:cs="Arial"/>
          <w:lang w:val="ru-RU"/>
        </w:rPr>
        <w:t>формато</w:t>
      </w:r>
      <w:r w:rsidR="004C2DC5" w:rsidRPr="005702BC">
        <w:rPr>
          <w:rFonts w:cs="Arial"/>
          <w:lang w:val="ru-RU"/>
        </w:rPr>
        <w:t>м</w:t>
      </w:r>
      <w:r w:rsidR="005A1110" w:rsidRPr="002543EE">
        <w:rPr>
          <w:rFonts w:cs="Arial"/>
          <w:lang w:val="ru-RU"/>
        </w:rPr>
        <w:t>:</w:t>
      </w:r>
      <w:r w:rsidR="004C2DC5" w:rsidRPr="005702BC">
        <w:rPr>
          <w:rFonts w:cs="Arial"/>
          <w:lang w:val="ru-RU"/>
        </w:rPr>
        <w:t xml:space="preserve">  </w:t>
      </w:r>
    </w:p>
    <w:p w:rsidR="004C2DC5" w:rsidRPr="00842E0D" w:rsidRDefault="004C2DC5" w:rsidP="004C2DC5">
      <w:pPr>
        <w:rPr>
          <w:szCs w:val="22"/>
        </w:rPr>
      </w:pPr>
      <w:r>
        <w:rPr>
          <w:noProof/>
        </w:rPr>
        <w:drawing>
          <wp:inline distT="0" distB="0" distL="0" distR="0" wp14:anchorId="49B96B88" wp14:editId="695F209D">
            <wp:extent cx="5279666" cy="278295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2146" cy="2784264"/>
                    </a:xfrm>
                    <a:prstGeom prst="rect">
                      <a:avLst/>
                    </a:prstGeom>
                    <a:noFill/>
                    <a:ln>
                      <a:noFill/>
                    </a:ln>
                  </pic:spPr>
                </pic:pic>
              </a:graphicData>
            </a:graphic>
          </wp:inline>
        </w:drawing>
      </w:r>
    </w:p>
    <w:p w:rsidR="00D84DC9" w:rsidRDefault="004C2DC5" w:rsidP="002543EE">
      <w:pPr>
        <w:spacing w:before="0"/>
        <w:jc w:val="both"/>
        <w:rPr>
          <w:rFonts w:cs="Arial"/>
          <w:sz w:val="18"/>
          <w:szCs w:val="18"/>
          <w:lang w:val="ru-RU"/>
        </w:rPr>
      </w:pPr>
      <w:r w:rsidRPr="002543EE">
        <w:rPr>
          <w:rFonts w:cs="Arial"/>
          <w:b/>
          <w:sz w:val="18"/>
          <w:szCs w:val="18"/>
          <w:lang w:val="ru-RU"/>
        </w:rPr>
        <w:t xml:space="preserve">* </w:t>
      </w:r>
      <w:r w:rsidRPr="002543EE">
        <w:rPr>
          <w:rFonts w:cs="Arial"/>
          <w:sz w:val="18"/>
          <w:szCs w:val="18"/>
          <w:lang w:val="ru-RU"/>
        </w:rPr>
        <w:t xml:space="preserve">Отчет представляется Подрядчиком в </w:t>
      </w:r>
      <w:r w:rsidR="0071655B">
        <w:rPr>
          <w:rFonts w:cs="Arial"/>
          <w:sz w:val="18"/>
          <w:szCs w:val="18"/>
          <w:lang w:val="ru-RU"/>
        </w:rPr>
        <w:t>Общество</w:t>
      </w:r>
      <w:r w:rsidRPr="002543EE">
        <w:rPr>
          <w:rFonts w:cs="Arial"/>
          <w:sz w:val="18"/>
          <w:szCs w:val="18"/>
          <w:lang w:val="ru-RU"/>
        </w:rPr>
        <w:t xml:space="preserve"> в формате </w:t>
      </w:r>
      <w:r w:rsidRPr="002543EE">
        <w:rPr>
          <w:rFonts w:cs="Arial"/>
          <w:sz w:val="18"/>
          <w:szCs w:val="18"/>
        </w:rPr>
        <w:t>Excel</w:t>
      </w:r>
      <w:r w:rsidRPr="002543EE">
        <w:rPr>
          <w:rFonts w:cs="Arial"/>
          <w:sz w:val="18"/>
          <w:szCs w:val="18"/>
          <w:lang w:val="ru-RU"/>
        </w:rPr>
        <w:t>, в форме заполняются только отмеченные серым поля.</w:t>
      </w:r>
    </w:p>
    <w:p w:rsidR="002A09B4" w:rsidRDefault="002A09B4" w:rsidP="002543EE">
      <w:pPr>
        <w:spacing w:before="0"/>
        <w:jc w:val="both"/>
        <w:rPr>
          <w:rFonts w:cs="Arial"/>
          <w:sz w:val="18"/>
          <w:szCs w:val="18"/>
          <w:lang w:val="ru-RU"/>
        </w:rPr>
      </w:pPr>
    </w:p>
    <w:p w:rsidR="002A09B4" w:rsidRDefault="002A09B4" w:rsidP="002543EE">
      <w:pPr>
        <w:spacing w:before="0"/>
        <w:jc w:val="both"/>
        <w:rPr>
          <w:rFonts w:cs="Arial"/>
          <w:lang w:val="ru-RU"/>
        </w:rPr>
      </w:pPr>
      <w:r w:rsidRPr="00F67167">
        <w:rPr>
          <w:rFonts w:cs="Arial"/>
          <w:lang w:val="ru-RU"/>
        </w:rPr>
        <w:t xml:space="preserve">Помимо отчета об использовании граждан в работах по проекту, Подрядчик по запросу </w:t>
      </w:r>
      <w:r w:rsidR="0071655B">
        <w:rPr>
          <w:rFonts w:cs="Arial"/>
          <w:lang w:val="ru-RU"/>
        </w:rPr>
        <w:t>Общества</w:t>
      </w:r>
      <w:r w:rsidRPr="00F67167">
        <w:rPr>
          <w:rFonts w:cs="Arial"/>
          <w:lang w:val="ru-RU"/>
        </w:rPr>
        <w:t xml:space="preserve"> должен предоставлять прогнозные данные </w:t>
      </w:r>
      <w:r w:rsidR="00892776">
        <w:rPr>
          <w:rFonts w:cs="Arial"/>
          <w:lang w:val="ru-RU"/>
        </w:rPr>
        <w:t xml:space="preserve">о </w:t>
      </w:r>
      <w:r w:rsidRPr="00F67167">
        <w:rPr>
          <w:rFonts w:cs="Arial"/>
          <w:lang w:val="ru-RU"/>
        </w:rPr>
        <w:t>численности персонала до конца срока действия контракта по форме, приведенной ниже.</w:t>
      </w:r>
    </w:p>
    <w:p w:rsidR="00186B83" w:rsidRDefault="00D62A75" w:rsidP="002543EE">
      <w:pPr>
        <w:spacing w:before="0"/>
        <w:jc w:val="both"/>
        <w:rPr>
          <w:rFonts w:cs="Arial"/>
          <w:lang w:val="ru-RU"/>
        </w:rPr>
      </w:pPr>
      <w:r>
        <w:rPr>
          <w:noProof/>
        </w:rPr>
        <w:drawing>
          <wp:inline distT="0" distB="0" distL="0" distR="0" wp14:anchorId="4782D6CB" wp14:editId="01770098">
            <wp:extent cx="5314950" cy="3385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5219" cy="3385356"/>
                    </a:xfrm>
                    <a:prstGeom prst="rect">
                      <a:avLst/>
                    </a:prstGeom>
                  </pic:spPr>
                </pic:pic>
              </a:graphicData>
            </a:graphic>
          </wp:inline>
        </w:drawing>
      </w:r>
    </w:p>
    <w:p w:rsidR="00186B83" w:rsidRPr="002A09B4" w:rsidRDefault="00186B83" w:rsidP="002543EE">
      <w:pPr>
        <w:spacing w:before="0"/>
        <w:jc w:val="both"/>
        <w:rPr>
          <w:rFonts w:cs="Arial"/>
          <w:sz w:val="18"/>
          <w:szCs w:val="18"/>
          <w:lang w:val="ru-RU"/>
        </w:rPr>
      </w:pPr>
    </w:p>
    <w:p w:rsidR="006F45C9" w:rsidRPr="00A35FDD" w:rsidRDefault="005A1110" w:rsidP="002543EE">
      <w:pPr>
        <w:pStyle w:val="Heading1"/>
        <w:widowControl/>
        <w:spacing w:before="0"/>
        <w:jc w:val="both"/>
        <w:rPr>
          <w:rFonts w:cs="Arial"/>
          <w:sz w:val="24"/>
          <w:szCs w:val="24"/>
          <w:lang w:val="ru-RU"/>
        </w:rPr>
      </w:pPr>
      <w:r w:rsidRPr="002543EE">
        <w:lastRenderedPageBreak/>
        <w:t xml:space="preserve">Отчет о РУ </w:t>
      </w:r>
    </w:p>
    <w:p w:rsidR="000E74FF" w:rsidRPr="002543EE" w:rsidRDefault="000E74FF" w:rsidP="002543EE">
      <w:pPr>
        <w:jc w:val="both"/>
        <w:rPr>
          <w:rFonts w:cs="Arial"/>
          <w:lang w:val="ru-RU"/>
        </w:rPr>
      </w:pPr>
      <w:r w:rsidRPr="002543EE">
        <w:rPr>
          <w:rFonts w:cs="Arial"/>
          <w:lang w:val="ru-RU"/>
        </w:rPr>
        <w:t>В соответствии с положениями СРП российское участие измеряется на основе общего объема, т.</w:t>
      </w:r>
      <w:r>
        <w:rPr>
          <w:rFonts w:cs="Arial"/>
        </w:rPr>
        <w:t> </w:t>
      </w:r>
      <w:r w:rsidRPr="002543EE">
        <w:rPr>
          <w:rFonts w:cs="Arial"/>
          <w:lang w:val="ru-RU"/>
        </w:rPr>
        <w:t>е. физического объема материалов и оборудования (в весовом выражении), человеко-часах по услугам и работам, а</w:t>
      </w:r>
      <w:r w:rsidR="006F45C9">
        <w:rPr>
          <w:rFonts w:cs="Arial"/>
          <w:lang w:val="ru-RU"/>
        </w:rPr>
        <w:t xml:space="preserve"> также в стоимостном выражении.</w:t>
      </w:r>
    </w:p>
    <w:p w:rsidR="006F45C9" w:rsidRPr="002543EE" w:rsidRDefault="000E74FF" w:rsidP="002543EE">
      <w:pPr>
        <w:jc w:val="both"/>
        <w:rPr>
          <w:rFonts w:cs="Arial"/>
          <w:lang w:val="ru-RU"/>
        </w:rPr>
      </w:pPr>
      <w:r w:rsidRPr="002543EE">
        <w:rPr>
          <w:rFonts w:cs="Arial"/>
          <w:lang w:val="ru-RU"/>
        </w:rPr>
        <w:t xml:space="preserve">Непосредственно при выставлении </w:t>
      </w:r>
      <w:r w:rsidR="0071655B">
        <w:rPr>
          <w:rFonts w:cs="Arial"/>
          <w:lang w:val="ru-RU"/>
        </w:rPr>
        <w:t>Обществу</w:t>
      </w:r>
      <w:r w:rsidRPr="002543EE">
        <w:rPr>
          <w:rFonts w:cs="Arial"/>
          <w:lang w:val="ru-RU"/>
        </w:rPr>
        <w:t xml:space="preserve"> каждо</w:t>
      </w:r>
      <w:r w:rsidR="00457195">
        <w:rPr>
          <w:rFonts w:cs="Arial"/>
          <w:lang w:val="ru-RU"/>
        </w:rPr>
        <w:t>го счета в приложении к нему (Отчете о РУ</w:t>
      </w:r>
      <w:r w:rsidRPr="002543EE">
        <w:rPr>
          <w:rFonts w:cs="Arial"/>
          <w:lang w:val="ru-RU"/>
        </w:rPr>
        <w:t xml:space="preserve">) </w:t>
      </w:r>
      <w:r w:rsidR="006F45C9">
        <w:rPr>
          <w:rFonts w:cs="Arial"/>
          <w:lang w:val="ru-RU"/>
        </w:rPr>
        <w:t>Подрядчик</w:t>
      </w:r>
      <w:r w:rsidRPr="002543EE">
        <w:rPr>
          <w:rFonts w:cs="Arial"/>
          <w:lang w:val="ru-RU"/>
        </w:rPr>
        <w:t xml:space="preserve"> должен представлять фактическую информацию об уровне РУ по форме, представленной в </w:t>
      </w:r>
      <w:r w:rsidR="006F45C9" w:rsidRPr="00F67167">
        <w:rPr>
          <w:b/>
          <w:lang w:val="ru-RU"/>
        </w:rPr>
        <w:t xml:space="preserve">Приложении </w:t>
      </w:r>
      <w:r w:rsidR="006F45C9" w:rsidRPr="00F67167">
        <w:rPr>
          <w:b/>
        </w:rPr>
        <w:t>A</w:t>
      </w:r>
      <w:r w:rsidRPr="002543EE">
        <w:rPr>
          <w:rFonts w:cs="Arial"/>
          <w:lang w:val="ru-RU"/>
        </w:rPr>
        <w:t xml:space="preserve"> к данному документу. Отчет о РУ необходимо представлять даже в том случае, если фактический уровень РУ равен нулю. Это необходимо для того, чтобы рассчитать уровень РУ как процент от общего числа человеко-часов, веса оборудования и материалов и затрат, использованных в проекте «Сахалин-2». Если </w:t>
      </w:r>
      <w:r w:rsidR="006F45C9">
        <w:rPr>
          <w:rFonts w:cs="Arial"/>
          <w:lang w:val="ru-RU"/>
        </w:rPr>
        <w:t>П</w:t>
      </w:r>
      <w:r w:rsidRPr="002543EE">
        <w:rPr>
          <w:rFonts w:cs="Arial"/>
          <w:lang w:val="ru-RU"/>
        </w:rPr>
        <w:t xml:space="preserve">одрядчик формирует отчеты о </w:t>
      </w:r>
      <w:r w:rsidR="006F45C9">
        <w:rPr>
          <w:rFonts w:cs="Arial"/>
          <w:lang w:val="ru-RU"/>
        </w:rPr>
        <w:t>РУ</w:t>
      </w:r>
      <w:r w:rsidRPr="002543EE">
        <w:rPr>
          <w:rFonts w:cs="Arial"/>
          <w:lang w:val="ru-RU"/>
        </w:rPr>
        <w:t xml:space="preserve"> автоматически с использованием информационных систем, допускаются небольшие отклонения от формат</w:t>
      </w:r>
      <w:r w:rsidR="006F45C9">
        <w:rPr>
          <w:rFonts w:cs="Arial"/>
          <w:lang w:val="ru-RU"/>
        </w:rPr>
        <w:t>а, однако, необходимо сохранять</w:t>
      </w:r>
      <w:r w:rsidR="006F45C9" w:rsidRPr="002543EE">
        <w:rPr>
          <w:rFonts w:cs="Arial"/>
          <w:lang w:val="ru-RU"/>
        </w:rPr>
        <w:t>:</w:t>
      </w:r>
    </w:p>
    <w:p w:rsidR="006F45C9" w:rsidRPr="002543EE" w:rsidRDefault="000E74FF" w:rsidP="002543EE">
      <w:pPr>
        <w:pStyle w:val="ListParagraph"/>
        <w:numPr>
          <w:ilvl w:val="0"/>
          <w:numId w:val="15"/>
        </w:numPr>
        <w:jc w:val="both"/>
        <w:rPr>
          <w:rFonts w:cs="Arial"/>
          <w:lang w:val="ru-RU"/>
        </w:rPr>
      </w:pPr>
      <w:r w:rsidRPr="002543EE">
        <w:rPr>
          <w:rFonts w:cs="Arial"/>
          <w:lang w:val="ru-RU"/>
        </w:rPr>
        <w:t xml:space="preserve">Состав шапки отчета: название, ссылку на номер и дату счета, название </w:t>
      </w:r>
      <w:r w:rsidR="00D71E97">
        <w:rPr>
          <w:rFonts w:cs="Arial"/>
          <w:lang w:val="ru-RU"/>
        </w:rPr>
        <w:t>П</w:t>
      </w:r>
      <w:r w:rsidRPr="002543EE">
        <w:rPr>
          <w:rFonts w:cs="Arial"/>
          <w:lang w:val="ru-RU"/>
        </w:rPr>
        <w:t>одрядчика;</w:t>
      </w:r>
    </w:p>
    <w:p w:rsidR="006F45C9" w:rsidRPr="002543EE" w:rsidRDefault="000E74FF" w:rsidP="002543EE">
      <w:pPr>
        <w:pStyle w:val="ListParagraph"/>
        <w:numPr>
          <w:ilvl w:val="0"/>
          <w:numId w:val="15"/>
        </w:numPr>
        <w:jc w:val="both"/>
        <w:rPr>
          <w:rFonts w:cs="Arial"/>
          <w:lang w:val="ru-RU"/>
        </w:rPr>
      </w:pPr>
      <w:r w:rsidRPr="002543EE">
        <w:rPr>
          <w:rFonts w:cs="Arial"/>
          <w:lang w:val="ru-RU"/>
        </w:rPr>
        <w:t>Состав показателей, их последовательность и подписи. В названиях допускается использовать текст только на одном языке (русском или английском);</w:t>
      </w:r>
    </w:p>
    <w:p w:rsidR="000E74FF" w:rsidRPr="002543EE" w:rsidRDefault="000E74FF" w:rsidP="002543EE">
      <w:pPr>
        <w:pStyle w:val="ListParagraph"/>
        <w:numPr>
          <w:ilvl w:val="0"/>
          <w:numId w:val="15"/>
        </w:numPr>
        <w:jc w:val="both"/>
        <w:rPr>
          <w:rFonts w:cs="Arial"/>
          <w:lang w:val="ru-RU"/>
        </w:rPr>
      </w:pPr>
      <w:r w:rsidRPr="002543EE">
        <w:rPr>
          <w:rFonts w:cs="Arial"/>
          <w:lang w:val="ru-RU"/>
        </w:rPr>
        <w:t xml:space="preserve">Контактные данные </w:t>
      </w:r>
      <w:r w:rsidR="00A35FDD">
        <w:rPr>
          <w:rFonts w:cs="Arial"/>
          <w:lang w:val="ru-RU"/>
        </w:rPr>
        <w:t xml:space="preserve">и подпись </w:t>
      </w:r>
      <w:r w:rsidR="005757D2">
        <w:rPr>
          <w:rFonts w:cs="Arial"/>
          <w:lang w:val="ru-RU"/>
        </w:rPr>
        <w:t xml:space="preserve">сотрудника, </w:t>
      </w:r>
      <w:r w:rsidRPr="002543EE">
        <w:rPr>
          <w:rFonts w:cs="Arial"/>
          <w:lang w:val="ru-RU"/>
        </w:rPr>
        <w:t>ответственного за данный отчет.</w:t>
      </w:r>
    </w:p>
    <w:p w:rsidR="000E74FF" w:rsidRPr="002543EE" w:rsidRDefault="000E74FF" w:rsidP="002543EE">
      <w:pPr>
        <w:jc w:val="both"/>
        <w:rPr>
          <w:rFonts w:cs="Arial"/>
          <w:lang w:val="ru-RU"/>
        </w:rPr>
      </w:pPr>
      <w:r w:rsidRPr="002543EE">
        <w:rPr>
          <w:rFonts w:cs="Arial"/>
          <w:lang w:val="ru-RU"/>
        </w:rPr>
        <w:t>Отчет о РУ должен быть подписан ответственным за его составление лицом</w:t>
      </w:r>
      <w:r w:rsidR="00845E7A" w:rsidRPr="00F67167">
        <w:rPr>
          <w:rFonts w:cs="Arial"/>
          <w:lang w:val="ru-RU"/>
        </w:rPr>
        <w:t>.</w:t>
      </w:r>
      <w:r w:rsidRPr="002543EE">
        <w:rPr>
          <w:rFonts w:cs="Arial"/>
          <w:lang w:val="ru-RU"/>
        </w:rPr>
        <w:t xml:space="preserve"> </w:t>
      </w:r>
    </w:p>
    <w:p w:rsidR="000E74FF" w:rsidRPr="002543EE" w:rsidRDefault="000E74FF" w:rsidP="002543EE">
      <w:pPr>
        <w:pStyle w:val="BodyText"/>
        <w:spacing w:after="240"/>
        <w:rPr>
          <w:rFonts w:cs="Arial"/>
          <w:lang w:val="ru-RU"/>
        </w:rPr>
      </w:pPr>
      <w:r>
        <w:rPr>
          <w:rFonts w:cs="Arial"/>
          <w:lang w:val="ru-RU"/>
        </w:rPr>
        <w:t>Подрядчик должен представлять Отчёт о РУ в приложении к ка</w:t>
      </w:r>
      <w:r w:rsidR="0071655B">
        <w:rPr>
          <w:rFonts w:cs="Arial"/>
          <w:lang w:val="ru-RU"/>
        </w:rPr>
        <w:t>ждому счету за выполненные для Общества</w:t>
      </w:r>
      <w:r>
        <w:rPr>
          <w:rFonts w:cs="Arial"/>
          <w:lang w:val="ru-RU"/>
        </w:rPr>
        <w:t xml:space="preserve"> работы. Отсутствие такого приложения, либо его некорректное оформление, либо некорректные данные в Отчете о РУ могут служить причиной отказа в оплате счета до исправления ошибок. В случае выявления неточностей в предоставленных данных это приложение следует выпустить повторно или произвести соответствующие корректировки в последующих счетах, для того чтобы получить точные суммарные показатели РУ в рамках контракта.</w:t>
      </w:r>
    </w:p>
    <w:p w:rsidR="000E74FF" w:rsidRDefault="006F45C9">
      <w:pPr>
        <w:pStyle w:val="Normal1"/>
        <w:keepNext w:val="0"/>
        <w:keepLines w:val="0"/>
        <w:tabs>
          <w:tab w:val="left" w:pos="720"/>
        </w:tabs>
        <w:overflowPunct/>
        <w:autoSpaceDE/>
        <w:adjustRightInd/>
        <w:spacing w:before="0" w:after="0" w:line="240" w:lineRule="auto"/>
        <w:rPr>
          <w:rFonts w:ascii="Arial" w:hAnsi="Arial" w:cs="Arial"/>
          <w:sz w:val="20"/>
          <w:szCs w:val="20"/>
          <w:lang w:val="ru-RU"/>
        </w:rPr>
      </w:pPr>
      <w:r>
        <w:rPr>
          <w:rFonts w:ascii="Arial" w:hAnsi="Arial" w:cs="Arial"/>
          <w:sz w:val="20"/>
          <w:szCs w:val="20"/>
          <w:lang w:val="ru-RU"/>
        </w:rPr>
        <w:t>Подрядчик</w:t>
      </w:r>
      <w:r w:rsidR="000E74FF">
        <w:rPr>
          <w:rFonts w:ascii="Arial" w:hAnsi="Arial" w:cs="Arial"/>
          <w:sz w:val="20"/>
          <w:szCs w:val="20"/>
          <w:lang w:val="ru-RU"/>
        </w:rPr>
        <w:t xml:space="preserve"> долж</w:t>
      </w:r>
      <w:r>
        <w:rPr>
          <w:rFonts w:ascii="Arial" w:hAnsi="Arial" w:cs="Arial"/>
          <w:sz w:val="20"/>
          <w:szCs w:val="20"/>
          <w:lang w:val="ru-RU"/>
        </w:rPr>
        <w:t>ен</w:t>
      </w:r>
      <w:r w:rsidR="000E74FF">
        <w:rPr>
          <w:rFonts w:ascii="Arial" w:hAnsi="Arial" w:cs="Arial"/>
          <w:sz w:val="20"/>
          <w:szCs w:val="20"/>
          <w:lang w:val="ru-RU"/>
        </w:rPr>
        <w:t xml:space="preserve"> включать в договоры субподрядов соответствующие положения об отчетности по РУ, чтобы субподрядчики всех уровней в свою очередь также представляли данные об уровне РУ. Если какой-либо субподрядчик не предоставляет отчетов о показателях РУ, то подрядчик должен подготовить оценочные данные для этого субподрядчика с максимально возможной степенью достоверности и включить эти данные в свой Отчет о РУ. В случае использования оценочных данных при формировании </w:t>
      </w:r>
      <w:r w:rsidR="009719A7">
        <w:rPr>
          <w:rFonts w:ascii="Arial" w:hAnsi="Arial" w:cs="Arial"/>
          <w:sz w:val="20"/>
          <w:szCs w:val="20"/>
          <w:lang w:val="ru-RU"/>
        </w:rPr>
        <w:t>О</w:t>
      </w:r>
      <w:r w:rsidR="000E74FF">
        <w:rPr>
          <w:rFonts w:ascii="Arial" w:hAnsi="Arial" w:cs="Arial"/>
          <w:sz w:val="20"/>
          <w:szCs w:val="20"/>
          <w:lang w:val="ru-RU"/>
        </w:rPr>
        <w:t xml:space="preserve">тчета о РУ Подрядчик обязан уведомить </w:t>
      </w:r>
      <w:r w:rsidR="0071655B">
        <w:rPr>
          <w:rFonts w:ascii="Arial" w:hAnsi="Arial" w:cs="Arial"/>
          <w:sz w:val="20"/>
          <w:szCs w:val="20"/>
          <w:lang w:val="ru-RU"/>
        </w:rPr>
        <w:t>Общество</w:t>
      </w:r>
      <w:r w:rsidR="000E74FF">
        <w:rPr>
          <w:rFonts w:ascii="Arial" w:hAnsi="Arial" w:cs="Arial"/>
          <w:sz w:val="20"/>
          <w:szCs w:val="20"/>
          <w:lang w:val="ru-RU"/>
        </w:rPr>
        <w:t xml:space="preserve"> об этом факте, а также предоставить порядок формирования и проверки этих оценок.</w:t>
      </w:r>
    </w:p>
    <w:p w:rsidR="000E74FF" w:rsidRDefault="000E74FF">
      <w:pPr>
        <w:pStyle w:val="Normal1"/>
        <w:keepNext w:val="0"/>
        <w:keepLines w:val="0"/>
        <w:tabs>
          <w:tab w:val="left" w:pos="720"/>
        </w:tabs>
        <w:overflowPunct/>
        <w:autoSpaceDE/>
        <w:adjustRightInd/>
        <w:spacing w:before="0" w:after="0" w:line="240" w:lineRule="auto"/>
        <w:rPr>
          <w:rFonts w:ascii="Arial" w:hAnsi="Arial" w:cs="Arial"/>
          <w:sz w:val="20"/>
          <w:szCs w:val="20"/>
          <w:lang w:val="ru-RU"/>
        </w:rPr>
      </w:pPr>
    </w:p>
    <w:p w:rsidR="000E74FF" w:rsidRDefault="000E74FF">
      <w:pPr>
        <w:pStyle w:val="Normal1"/>
        <w:keepNext w:val="0"/>
        <w:keepLines w:val="0"/>
        <w:tabs>
          <w:tab w:val="left" w:pos="720"/>
        </w:tabs>
        <w:overflowPunct/>
        <w:autoSpaceDE/>
        <w:adjustRightInd/>
        <w:spacing w:before="0" w:after="0" w:line="240" w:lineRule="auto"/>
        <w:rPr>
          <w:rFonts w:ascii="Arial" w:hAnsi="Arial" w:cs="Arial"/>
          <w:sz w:val="20"/>
          <w:szCs w:val="20"/>
          <w:lang w:val="ru-RU"/>
        </w:rPr>
      </w:pPr>
      <w:r>
        <w:rPr>
          <w:rFonts w:ascii="Arial" w:hAnsi="Arial" w:cs="Arial"/>
          <w:sz w:val="20"/>
          <w:szCs w:val="20"/>
          <w:lang w:val="ru-RU"/>
        </w:rPr>
        <w:t>«Сахалин</w:t>
      </w:r>
      <w:r w:rsidR="00851D05">
        <w:rPr>
          <w:rFonts w:ascii="Arial" w:hAnsi="Arial" w:cs="Arial"/>
          <w:sz w:val="20"/>
          <w:szCs w:val="20"/>
          <w:lang w:val="ru-RU"/>
        </w:rPr>
        <w:t>ская Энергия</w:t>
      </w:r>
      <w:r>
        <w:rPr>
          <w:rFonts w:ascii="Arial" w:hAnsi="Arial" w:cs="Arial"/>
          <w:sz w:val="20"/>
          <w:szCs w:val="20"/>
          <w:lang w:val="ru-RU"/>
        </w:rPr>
        <w:t xml:space="preserve">» имеет право проводить аудит правильности формирования Отчетов о РУ Подрядчиком. В ходе проведения аудита по РУ </w:t>
      </w:r>
      <w:r w:rsidR="0071655B">
        <w:rPr>
          <w:rFonts w:ascii="Arial" w:hAnsi="Arial" w:cs="Arial"/>
          <w:sz w:val="20"/>
          <w:szCs w:val="20"/>
          <w:lang w:val="ru-RU"/>
        </w:rPr>
        <w:t>Общество</w:t>
      </w:r>
      <w:r>
        <w:rPr>
          <w:rFonts w:ascii="Arial" w:hAnsi="Arial" w:cs="Arial"/>
          <w:sz w:val="20"/>
          <w:szCs w:val="20"/>
          <w:lang w:val="ru-RU"/>
        </w:rPr>
        <w:t xml:space="preserve"> запрашивает у Подрядчика порядок формирования отчетов о РУ (локальные нормативные документы, либо описание процесса), а также подтверждающие первичные документы по предоставленным </w:t>
      </w:r>
      <w:r w:rsidR="0071655B">
        <w:rPr>
          <w:rFonts w:ascii="Arial" w:hAnsi="Arial" w:cs="Arial"/>
          <w:sz w:val="20"/>
          <w:szCs w:val="20"/>
          <w:lang w:val="ru-RU"/>
        </w:rPr>
        <w:t>Обществу</w:t>
      </w:r>
      <w:r>
        <w:rPr>
          <w:rFonts w:ascii="Arial" w:hAnsi="Arial" w:cs="Arial"/>
          <w:sz w:val="20"/>
          <w:szCs w:val="20"/>
          <w:lang w:val="ru-RU"/>
        </w:rPr>
        <w:t xml:space="preserve"> Отчетам о РУ для сравнения предоставленных данных с фактическими. По результатам проведенного аудита по РУ </w:t>
      </w:r>
      <w:r w:rsidR="0071655B">
        <w:rPr>
          <w:rFonts w:ascii="Arial" w:hAnsi="Arial" w:cs="Arial"/>
          <w:sz w:val="20"/>
          <w:szCs w:val="20"/>
          <w:lang w:val="ru-RU"/>
        </w:rPr>
        <w:t>Общество</w:t>
      </w:r>
      <w:r>
        <w:rPr>
          <w:rFonts w:ascii="Arial" w:hAnsi="Arial" w:cs="Arial"/>
          <w:sz w:val="20"/>
          <w:szCs w:val="20"/>
          <w:lang w:val="ru-RU"/>
        </w:rPr>
        <w:t xml:space="preserve"> удостоверится в качестве предоставляемых данных, а в случае выявления недостатков выработает совместно с Подрядчиком план мероприятий по их устранению.</w:t>
      </w:r>
    </w:p>
    <w:p w:rsidR="000E74FF" w:rsidRPr="002543EE" w:rsidRDefault="000E74FF" w:rsidP="002543EE">
      <w:pPr>
        <w:jc w:val="both"/>
        <w:rPr>
          <w:rFonts w:cs="Arial"/>
          <w:lang w:val="ru-RU"/>
        </w:rPr>
      </w:pPr>
    </w:p>
    <w:p w:rsidR="006F45C9" w:rsidRPr="002543EE" w:rsidRDefault="00D71E97" w:rsidP="006707F6">
      <w:pPr>
        <w:pStyle w:val="Heading1"/>
        <w:numPr>
          <w:ilvl w:val="0"/>
          <w:numId w:val="0"/>
        </w:numPr>
        <w:ind w:left="432" w:hanging="432"/>
        <w:rPr>
          <w:lang w:val="ru-RU"/>
        </w:rPr>
      </w:pPr>
      <w:bookmarkStart w:id="6" w:name="_Toc371950436"/>
      <w:bookmarkStart w:id="7" w:name="_Toc431975263"/>
      <w:r>
        <w:rPr>
          <w:lang w:val="ru-RU"/>
        </w:rPr>
        <w:lastRenderedPageBreak/>
        <w:t>ПРИЛОЖЕНИЕ</w:t>
      </w:r>
      <w:r w:rsidR="006F45C9" w:rsidRPr="002543EE">
        <w:rPr>
          <w:lang w:val="ru-RU"/>
        </w:rPr>
        <w:t xml:space="preserve"> </w:t>
      </w:r>
      <w:r w:rsidR="00262196">
        <w:t>A</w:t>
      </w:r>
      <w:r w:rsidR="00262196" w:rsidRPr="00F67167">
        <w:rPr>
          <w:lang w:val="ru-RU"/>
        </w:rPr>
        <w:t xml:space="preserve">     </w:t>
      </w:r>
      <w:bookmarkEnd w:id="6"/>
      <w:bookmarkEnd w:id="7"/>
      <w:r w:rsidR="002543EE">
        <w:rPr>
          <w:lang w:val="ru-RU"/>
        </w:rPr>
        <w:t>Форма Отчета о Российском участии</w:t>
      </w:r>
    </w:p>
    <w:p w:rsidR="006F45C9" w:rsidRPr="002543EE" w:rsidRDefault="006F45C9" w:rsidP="006F45C9">
      <w:pPr>
        <w:pStyle w:val="Title"/>
        <w:pBdr>
          <w:bottom w:val="single" w:sz="8" w:space="0" w:color="4F81BD" w:themeColor="accent1"/>
        </w:pBdr>
        <w:spacing w:before="0" w:after="0"/>
        <w:ind w:right="509"/>
        <w:rPr>
          <w:rFonts w:ascii="Arial" w:hAnsi="Arial"/>
          <w:caps/>
          <w:kern w:val="0"/>
          <w:sz w:val="22"/>
          <w:lang w:val="ru-RU"/>
        </w:rPr>
      </w:pPr>
      <w:r w:rsidRPr="00582A19">
        <w:rPr>
          <w:rFonts w:ascii="Arial" w:hAnsi="Arial"/>
          <w:caps/>
          <w:kern w:val="0"/>
          <w:sz w:val="22"/>
        </w:rPr>
        <w:t>RUSSIAN</w:t>
      </w:r>
      <w:r w:rsidRPr="002543EE">
        <w:rPr>
          <w:rFonts w:ascii="Arial" w:hAnsi="Arial"/>
          <w:caps/>
          <w:kern w:val="0"/>
          <w:sz w:val="22"/>
          <w:lang w:val="ru-RU"/>
        </w:rPr>
        <w:t xml:space="preserve"> </w:t>
      </w:r>
      <w:r w:rsidRPr="00582A19">
        <w:rPr>
          <w:rFonts w:ascii="Arial" w:hAnsi="Arial"/>
          <w:caps/>
          <w:kern w:val="0"/>
          <w:sz w:val="22"/>
        </w:rPr>
        <w:t>CONTENT</w:t>
      </w:r>
      <w:r w:rsidRPr="002543EE">
        <w:rPr>
          <w:rFonts w:ascii="Arial" w:hAnsi="Arial"/>
          <w:caps/>
          <w:kern w:val="0"/>
          <w:sz w:val="22"/>
          <w:lang w:val="ru-RU"/>
        </w:rPr>
        <w:t xml:space="preserve"> </w:t>
      </w:r>
      <w:r w:rsidRPr="00582A19">
        <w:rPr>
          <w:rFonts w:ascii="Arial" w:hAnsi="Arial"/>
          <w:caps/>
          <w:kern w:val="0"/>
          <w:sz w:val="22"/>
        </w:rPr>
        <w:t>REPORT</w:t>
      </w:r>
    </w:p>
    <w:p w:rsidR="006F45C9" w:rsidRPr="002543EE" w:rsidRDefault="006F45C9" w:rsidP="006F45C9">
      <w:pPr>
        <w:pStyle w:val="Title"/>
        <w:pBdr>
          <w:bottom w:val="single" w:sz="8" w:space="0" w:color="4F81BD" w:themeColor="accent1"/>
        </w:pBdr>
        <w:spacing w:before="0" w:after="0"/>
        <w:ind w:right="509"/>
        <w:rPr>
          <w:rFonts w:ascii="Arial" w:hAnsi="Arial"/>
          <w:caps/>
          <w:kern w:val="0"/>
          <w:sz w:val="22"/>
          <w:lang w:val="ru-RU"/>
        </w:rPr>
      </w:pPr>
      <w:r w:rsidRPr="002543EE">
        <w:rPr>
          <w:rFonts w:ascii="Arial" w:hAnsi="Arial"/>
          <w:caps/>
          <w:kern w:val="0"/>
          <w:sz w:val="22"/>
          <w:lang w:val="ru-RU"/>
        </w:rPr>
        <w:t>ОТЧЕТ ПО РОССИЙСКОМУ УЧАСТИЮ</w:t>
      </w:r>
    </w:p>
    <w:p w:rsidR="006F45C9" w:rsidRPr="002543EE" w:rsidRDefault="006F45C9" w:rsidP="006F45C9">
      <w:pPr>
        <w:pStyle w:val="Title"/>
        <w:pBdr>
          <w:bottom w:val="single" w:sz="8" w:space="0" w:color="4F81BD" w:themeColor="accent1"/>
        </w:pBdr>
        <w:spacing w:before="0" w:after="0"/>
        <w:ind w:right="509"/>
        <w:rPr>
          <w:rFonts w:ascii="Calibri" w:hAnsi="Calibri"/>
          <w:sz w:val="10"/>
          <w:szCs w:val="10"/>
          <w:lang w:val="ru-RU"/>
        </w:rPr>
      </w:pPr>
    </w:p>
    <w:p w:rsidR="006F45C9" w:rsidRPr="005757D2" w:rsidRDefault="006F45C9" w:rsidP="006F45C9">
      <w:pPr>
        <w:tabs>
          <w:tab w:val="left" w:pos="9090"/>
        </w:tabs>
        <w:rPr>
          <w:b/>
        </w:rPr>
      </w:pPr>
      <w:r w:rsidRPr="00EE267A">
        <w:rPr>
          <w:b/>
        </w:rPr>
        <w:t>Attachment</w:t>
      </w:r>
      <w:r w:rsidRPr="005757D2">
        <w:rPr>
          <w:b/>
        </w:rPr>
        <w:t xml:space="preserve"> </w:t>
      </w:r>
      <w:r w:rsidRPr="00EE267A">
        <w:rPr>
          <w:b/>
        </w:rPr>
        <w:t>to</w:t>
      </w:r>
      <w:r w:rsidRPr="005757D2">
        <w:rPr>
          <w:b/>
        </w:rPr>
        <w:t xml:space="preserve"> </w:t>
      </w:r>
      <w:r w:rsidRPr="00EE267A">
        <w:rPr>
          <w:b/>
        </w:rPr>
        <w:t>Invoice</w:t>
      </w:r>
      <w:r w:rsidRPr="005757D2">
        <w:rPr>
          <w:b/>
        </w:rPr>
        <w:t xml:space="preserve"> # /</w:t>
      </w:r>
      <w:r w:rsidRPr="005757D2">
        <w:rPr>
          <w:b/>
          <w:lang w:val="ru-RU"/>
        </w:rPr>
        <w:t>Приложение</w:t>
      </w:r>
      <w:r w:rsidRPr="005757D2">
        <w:rPr>
          <w:b/>
        </w:rPr>
        <w:t xml:space="preserve"> </w:t>
      </w:r>
      <w:r w:rsidRPr="005757D2">
        <w:rPr>
          <w:b/>
          <w:lang w:val="ru-RU"/>
        </w:rPr>
        <w:t>к</w:t>
      </w:r>
      <w:r w:rsidRPr="005757D2">
        <w:rPr>
          <w:b/>
        </w:rPr>
        <w:t xml:space="preserve"> </w:t>
      </w:r>
      <w:r w:rsidRPr="005757D2">
        <w:rPr>
          <w:b/>
          <w:lang w:val="ru-RU"/>
        </w:rPr>
        <w:t>Счету</w:t>
      </w:r>
      <w:r w:rsidRPr="005757D2">
        <w:rPr>
          <w:b/>
        </w:rPr>
        <w:t xml:space="preserve"> </w:t>
      </w:r>
      <w:proofErr w:type="gramStart"/>
      <w:r w:rsidRPr="005757D2">
        <w:rPr>
          <w:b/>
        </w:rPr>
        <w:t>№  _</w:t>
      </w:r>
      <w:proofErr w:type="gramEnd"/>
      <w:r w:rsidRPr="005757D2">
        <w:rPr>
          <w:b/>
        </w:rPr>
        <w:t xml:space="preserve">____________ </w:t>
      </w:r>
      <w:r w:rsidRPr="00EE267A">
        <w:rPr>
          <w:b/>
        </w:rPr>
        <w:t>dated</w:t>
      </w:r>
      <w:r w:rsidRPr="005757D2">
        <w:rPr>
          <w:b/>
        </w:rPr>
        <w:t xml:space="preserve"> /</w:t>
      </w:r>
      <w:r w:rsidRPr="005757D2">
        <w:rPr>
          <w:b/>
          <w:lang w:val="ru-RU"/>
        </w:rPr>
        <w:t>от</w:t>
      </w:r>
      <w:r w:rsidRPr="005757D2">
        <w:rPr>
          <w:b/>
        </w:rPr>
        <w:t xml:space="preserve"> __________</w:t>
      </w:r>
    </w:p>
    <w:p w:rsidR="006F45C9" w:rsidRPr="003D0BA6" w:rsidRDefault="006F45C9" w:rsidP="006F45C9">
      <w:pPr>
        <w:tabs>
          <w:tab w:val="left" w:pos="9090"/>
        </w:tabs>
        <w:rPr>
          <w:b/>
          <w:lang w:val="ru-RU"/>
        </w:rPr>
      </w:pPr>
      <w:r>
        <w:rPr>
          <w:b/>
        </w:rPr>
        <w:t>Contract</w:t>
      </w:r>
      <w:r w:rsidRPr="003D0BA6">
        <w:rPr>
          <w:b/>
          <w:lang w:val="ru-RU"/>
        </w:rPr>
        <w:t xml:space="preserve"> № (</w:t>
      </w:r>
      <w:r>
        <w:rPr>
          <w:b/>
        </w:rPr>
        <w:t>or</w:t>
      </w:r>
      <w:r w:rsidRPr="003D0BA6">
        <w:rPr>
          <w:b/>
          <w:lang w:val="ru-RU"/>
        </w:rPr>
        <w:t xml:space="preserve"> </w:t>
      </w:r>
      <w:r>
        <w:rPr>
          <w:b/>
        </w:rPr>
        <w:t>PO</w:t>
      </w:r>
      <w:r w:rsidRPr="003D0BA6">
        <w:rPr>
          <w:b/>
          <w:lang w:val="ru-RU"/>
        </w:rPr>
        <w:t xml:space="preserve"> №) / Договор № (или Заказ №): </w:t>
      </w:r>
      <w:r w:rsidRPr="003D0BA6">
        <w:rPr>
          <w:b/>
          <w:u w:val="single"/>
          <w:lang w:val="ru-RU"/>
        </w:rPr>
        <w:tab/>
      </w:r>
    </w:p>
    <w:p w:rsidR="006F45C9" w:rsidRDefault="006F45C9" w:rsidP="006F45C9">
      <w:pPr>
        <w:tabs>
          <w:tab w:val="left" w:pos="9090"/>
        </w:tabs>
        <w:rPr>
          <w:b/>
        </w:rPr>
      </w:pPr>
      <w:r w:rsidRPr="00AB4C50">
        <w:rPr>
          <w:b/>
        </w:rPr>
        <w:t xml:space="preserve">Company Name / </w:t>
      </w:r>
      <w:proofErr w:type="spellStart"/>
      <w:r>
        <w:rPr>
          <w:b/>
        </w:rPr>
        <w:t>Название</w:t>
      </w:r>
      <w:proofErr w:type="spellEnd"/>
      <w:r w:rsidRPr="00AB4C50">
        <w:rPr>
          <w:b/>
        </w:rPr>
        <w:t xml:space="preserve"> </w:t>
      </w:r>
      <w:proofErr w:type="spellStart"/>
      <w:r>
        <w:rPr>
          <w:b/>
        </w:rPr>
        <w:t>компании</w:t>
      </w:r>
      <w:proofErr w:type="spellEnd"/>
      <w:r w:rsidRPr="00AB4C50">
        <w:rPr>
          <w:b/>
        </w:rPr>
        <w:t xml:space="preserve">: </w:t>
      </w:r>
      <w:r w:rsidRPr="00AB4C50">
        <w:rPr>
          <w:b/>
          <w:u w:val="single"/>
        </w:rPr>
        <w:tab/>
      </w:r>
    </w:p>
    <w:p w:rsidR="006F45C9" w:rsidRDefault="006F45C9" w:rsidP="006F45C9">
      <w:pPr>
        <w:pStyle w:val="BodyText"/>
        <w:rPr>
          <w:b/>
          <w:sz w:val="18"/>
        </w:rPr>
      </w:pPr>
      <w:r>
        <w:rPr>
          <w:b/>
          <w:sz w:val="18"/>
        </w:rPr>
        <w:t>Table 1: Monetary value</w:t>
      </w:r>
    </w:p>
    <w:p w:rsidR="006F45C9" w:rsidRDefault="006F45C9" w:rsidP="006F45C9">
      <w:pPr>
        <w:pStyle w:val="BodyText"/>
        <w:spacing w:before="0"/>
        <w:rPr>
          <w:sz w:val="18"/>
          <w:lang w:val="ru-RU"/>
        </w:rPr>
      </w:pPr>
      <w:r>
        <w:rPr>
          <w:b/>
          <w:sz w:val="18"/>
          <w:lang w:val="ru-RU"/>
        </w:rPr>
        <w:t>Таблица 1: Стоимость</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6682"/>
        <w:gridCol w:w="1979"/>
      </w:tblGrid>
      <w:tr w:rsidR="006F45C9" w:rsidTr="00C32EAC">
        <w:tc>
          <w:tcPr>
            <w:tcW w:w="534" w:type="dxa"/>
            <w:tcBorders>
              <w:top w:val="single" w:sz="6" w:space="0" w:color="auto"/>
              <w:left w:val="single" w:sz="6" w:space="0" w:color="auto"/>
              <w:bottom w:val="single" w:sz="6" w:space="0" w:color="auto"/>
              <w:right w:val="single" w:sz="6" w:space="0" w:color="auto"/>
            </w:tcBorders>
            <w:shd w:val="pct10" w:color="auto" w:fill="auto"/>
          </w:tcPr>
          <w:p w:rsidR="006F45C9" w:rsidRDefault="006F45C9" w:rsidP="00C32EAC">
            <w:pPr>
              <w:jc w:val="center"/>
              <w:rPr>
                <w:sz w:val="18"/>
                <w:szCs w:val="18"/>
              </w:rPr>
            </w:pP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Description</w:t>
            </w:r>
            <w:r>
              <w:rPr>
                <w:b/>
                <w:sz w:val="18"/>
                <w:szCs w:val="18"/>
                <w:lang w:val="en-GB"/>
              </w:rPr>
              <w:t xml:space="preserve"> / </w:t>
            </w:r>
            <w:proofErr w:type="spellStart"/>
            <w:r>
              <w:rPr>
                <w:b/>
                <w:sz w:val="18"/>
                <w:szCs w:val="18"/>
              </w:rPr>
              <w:t>Наименование</w:t>
            </w:r>
            <w:proofErr w:type="spellEnd"/>
          </w:p>
        </w:tc>
        <w:tc>
          <w:tcPr>
            <w:tcW w:w="1980"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rFonts w:cs="Arial"/>
                <w:b/>
                <w:sz w:val="18"/>
                <w:szCs w:val="18"/>
                <w:vertAlign w:val="superscript"/>
                <w:lang w:val="en-GB"/>
              </w:rPr>
            </w:pPr>
            <w:r>
              <w:rPr>
                <w:b/>
                <w:sz w:val="18"/>
                <w:szCs w:val="18"/>
              </w:rPr>
              <w:t xml:space="preserve">Value / </w:t>
            </w:r>
            <w:proofErr w:type="spellStart"/>
            <w:r>
              <w:rPr>
                <w:b/>
                <w:sz w:val="18"/>
                <w:szCs w:val="18"/>
              </w:rPr>
              <w:t>Значение</w:t>
            </w:r>
            <w:proofErr w:type="spellEnd"/>
          </w:p>
        </w:tc>
      </w:tr>
      <w:tr w:rsidR="006F45C9" w:rsidRPr="00FC5834" w:rsidTr="00C32EAC">
        <w:trPr>
          <w:trHeight w:val="432"/>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1</w:t>
            </w:r>
          </w:p>
        </w:tc>
        <w:tc>
          <w:tcPr>
            <w:tcW w:w="6684" w:type="dxa"/>
            <w:tcBorders>
              <w:top w:val="single" w:sz="6" w:space="0" w:color="auto"/>
              <w:left w:val="single" w:sz="6" w:space="0" w:color="auto"/>
              <w:bottom w:val="single" w:sz="6" w:space="0" w:color="auto"/>
              <w:right w:val="single" w:sz="6" w:space="0" w:color="auto"/>
            </w:tcBorders>
            <w:hideMark/>
          </w:tcPr>
          <w:p w:rsidR="006F45C9" w:rsidRPr="00AB4C50" w:rsidRDefault="006F45C9" w:rsidP="00C32EAC">
            <w:pPr>
              <w:rPr>
                <w:sz w:val="16"/>
                <w:szCs w:val="16"/>
              </w:rPr>
            </w:pPr>
            <w:r w:rsidRPr="00AB4C50">
              <w:rPr>
                <w:sz w:val="16"/>
                <w:szCs w:val="16"/>
              </w:rPr>
              <w:t>The total value of this invoice IN INVOICE CURRENCY (EXCLUDING VAT)</w:t>
            </w:r>
            <w:r w:rsidRPr="00AB4C50">
              <w:rPr>
                <w:sz w:val="16"/>
                <w:szCs w:val="16"/>
              </w:rPr>
              <w:br/>
            </w:r>
            <w:proofErr w:type="spellStart"/>
            <w:r>
              <w:rPr>
                <w:sz w:val="16"/>
                <w:szCs w:val="16"/>
              </w:rPr>
              <w:t>Общая</w:t>
            </w:r>
            <w:proofErr w:type="spellEnd"/>
            <w:r w:rsidRPr="00AB4C50">
              <w:rPr>
                <w:sz w:val="16"/>
                <w:szCs w:val="16"/>
              </w:rPr>
              <w:t xml:space="preserve"> </w:t>
            </w:r>
            <w:proofErr w:type="spellStart"/>
            <w:r>
              <w:rPr>
                <w:sz w:val="16"/>
                <w:szCs w:val="16"/>
              </w:rPr>
              <w:t>сумма</w:t>
            </w:r>
            <w:proofErr w:type="spellEnd"/>
            <w:r w:rsidRPr="00AB4C50">
              <w:rPr>
                <w:sz w:val="16"/>
                <w:szCs w:val="16"/>
              </w:rPr>
              <w:t xml:space="preserve"> </w:t>
            </w:r>
            <w:proofErr w:type="spellStart"/>
            <w:r>
              <w:rPr>
                <w:sz w:val="16"/>
                <w:szCs w:val="16"/>
              </w:rPr>
              <w:t>счета</w:t>
            </w:r>
            <w:proofErr w:type="spellEnd"/>
            <w:r w:rsidRPr="00AB4C50">
              <w:rPr>
                <w:sz w:val="16"/>
                <w:szCs w:val="16"/>
              </w:rPr>
              <w:t xml:space="preserve"> </w:t>
            </w:r>
            <w:r>
              <w:rPr>
                <w:sz w:val="16"/>
                <w:szCs w:val="16"/>
              </w:rPr>
              <w:t>В</w:t>
            </w:r>
            <w:r w:rsidRPr="00AB4C50">
              <w:rPr>
                <w:sz w:val="16"/>
                <w:szCs w:val="16"/>
              </w:rPr>
              <w:t xml:space="preserve"> </w:t>
            </w:r>
            <w:r>
              <w:rPr>
                <w:sz w:val="16"/>
                <w:szCs w:val="16"/>
              </w:rPr>
              <w:t>ВАЛЮТЕ</w:t>
            </w:r>
            <w:r w:rsidRPr="00AB4C50">
              <w:rPr>
                <w:sz w:val="16"/>
                <w:szCs w:val="16"/>
              </w:rPr>
              <w:t xml:space="preserve"> </w:t>
            </w:r>
            <w:r>
              <w:rPr>
                <w:sz w:val="16"/>
                <w:szCs w:val="16"/>
              </w:rPr>
              <w:t>СЧЕТА</w:t>
            </w:r>
            <w:r w:rsidRPr="00AB4C50">
              <w:rPr>
                <w:sz w:val="16"/>
                <w:szCs w:val="16"/>
              </w:rPr>
              <w:t xml:space="preserve"> (</w:t>
            </w:r>
            <w:r>
              <w:rPr>
                <w:sz w:val="16"/>
                <w:szCs w:val="16"/>
              </w:rPr>
              <w:t>ИСКЛЮЧАЯ</w:t>
            </w:r>
            <w:r w:rsidRPr="00AB4C50">
              <w:rPr>
                <w:sz w:val="16"/>
                <w:szCs w:val="16"/>
              </w:rPr>
              <w:t xml:space="preserve"> </w:t>
            </w:r>
            <w:r>
              <w:rPr>
                <w:sz w:val="16"/>
                <w:szCs w:val="16"/>
              </w:rPr>
              <w:t>НДС</w:t>
            </w:r>
            <w:r w:rsidRPr="00AB4C50">
              <w:rPr>
                <w:sz w:val="16"/>
                <w:szCs w:val="16"/>
              </w:rPr>
              <w:t>)</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ind w:left="1440" w:hanging="1440"/>
              <w:jc w:val="center"/>
              <w:rPr>
                <w:bCs/>
                <w:i/>
                <w:iCs/>
                <w:sz w:val="16"/>
                <w:szCs w:val="16"/>
              </w:rPr>
            </w:pPr>
          </w:p>
        </w:tc>
      </w:tr>
      <w:tr w:rsidR="006F45C9" w:rsidRPr="00FC5834" w:rsidTr="00C32EAC">
        <w:trPr>
          <w:trHeight w:val="720"/>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2</w:t>
            </w: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pStyle w:val="Heading23"/>
              <w:keepNext w:val="0"/>
              <w:tabs>
                <w:tab w:val="left" w:pos="720"/>
              </w:tabs>
              <w:spacing w:before="0" w:after="0"/>
              <w:rPr>
                <w:sz w:val="16"/>
                <w:szCs w:val="16"/>
                <w:lang w:val="en-US"/>
              </w:rPr>
            </w:pPr>
            <w:r>
              <w:rPr>
                <w:sz w:val="16"/>
                <w:szCs w:val="16"/>
              </w:rPr>
              <w:t xml:space="preserve">The Russian expenditure related to this invoice </w:t>
            </w:r>
            <w:r>
              <w:rPr>
                <w:sz w:val="16"/>
                <w:szCs w:val="16"/>
                <w:lang w:val="en-US"/>
              </w:rPr>
              <w:t>IN INVOICE CURRENCY</w:t>
            </w:r>
            <w:r>
              <w:rPr>
                <w:sz w:val="16"/>
                <w:szCs w:val="16"/>
                <w:lang w:val="en-US"/>
              </w:rPr>
              <w:br/>
            </w:r>
            <w:r>
              <w:rPr>
                <w:sz w:val="16"/>
                <w:szCs w:val="16"/>
              </w:rPr>
              <w:t>(EXCLUDING VAT)</w:t>
            </w:r>
            <w:r>
              <w:rPr>
                <w:sz w:val="16"/>
                <w:szCs w:val="16"/>
              </w:rPr>
              <w:br/>
            </w:r>
            <w:r>
              <w:rPr>
                <w:sz w:val="16"/>
                <w:szCs w:val="16"/>
                <w:lang w:val="ru-RU"/>
              </w:rPr>
              <w:t>Российские</w:t>
            </w:r>
            <w:r>
              <w:rPr>
                <w:sz w:val="16"/>
                <w:szCs w:val="16"/>
                <w:lang w:val="en-US"/>
              </w:rPr>
              <w:t xml:space="preserve"> </w:t>
            </w:r>
            <w:r>
              <w:rPr>
                <w:sz w:val="16"/>
                <w:szCs w:val="16"/>
                <w:lang w:val="ru-RU"/>
              </w:rPr>
              <w:t>расходы</w:t>
            </w:r>
            <w:r>
              <w:rPr>
                <w:sz w:val="16"/>
                <w:szCs w:val="16"/>
                <w:lang w:val="en-US"/>
              </w:rPr>
              <w:t xml:space="preserve">, </w:t>
            </w:r>
            <w:r>
              <w:rPr>
                <w:sz w:val="16"/>
                <w:szCs w:val="16"/>
                <w:lang w:val="ru-RU"/>
              </w:rPr>
              <w:t>отраженные</w:t>
            </w:r>
            <w:r>
              <w:rPr>
                <w:sz w:val="16"/>
                <w:szCs w:val="16"/>
                <w:lang w:val="en-US"/>
              </w:rPr>
              <w:t xml:space="preserve"> </w:t>
            </w:r>
            <w:r>
              <w:rPr>
                <w:sz w:val="16"/>
                <w:szCs w:val="16"/>
                <w:lang w:val="ru-RU"/>
              </w:rPr>
              <w:t>в</w:t>
            </w:r>
            <w:r>
              <w:rPr>
                <w:sz w:val="16"/>
                <w:szCs w:val="16"/>
                <w:lang w:val="en-US"/>
              </w:rPr>
              <w:t xml:space="preserve"> </w:t>
            </w:r>
            <w:r>
              <w:rPr>
                <w:sz w:val="16"/>
                <w:szCs w:val="16"/>
                <w:lang w:val="ru-RU"/>
              </w:rPr>
              <w:t>данном</w:t>
            </w:r>
            <w:r>
              <w:rPr>
                <w:sz w:val="16"/>
                <w:szCs w:val="16"/>
                <w:lang w:val="en-US"/>
              </w:rPr>
              <w:t xml:space="preserve"> </w:t>
            </w:r>
            <w:r>
              <w:rPr>
                <w:sz w:val="16"/>
                <w:szCs w:val="16"/>
                <w:lang w:val="ru-RU"/>
              </w:rPr>
              <w:t>счете</w:t>
            </w:r>
            <w:r>
              <w:rPr>
                <w:sz w:val="16"/>
                <w:szCs w:val="16"/>
                <w:lang w:val="en-US"/>
              </w:rPr>
              <w:t xml:space="preserve"> </w:t>
            </w:r>
            <w:r>
              <w:rPr>
                <w:sz w:val="16"/>
                <w:szCs w:val="16"/>
                <w:lang w:val="ru-RU"/>
              </w:rPr>
              <w:t>В</w:t>
            </w:r>
            <w:r>
              <w:rPr>
                <w:sz w:val="16"/>
                <w:szCs w:val="16"/>
                <w:lang w:val="en-US"/>
              </w:rPr>
              <w:t xml:space="preserve"> </w:t>
            </w:r>
            <w:r>
              <w:rPr>
                <w:sz w:val="16"/>
                <w:szCs w:val="16"/>
                <w:lang w:val="ru-RU"/>
              </w:rPr>
              <w:t>ВАЛЮТЕ</w:t>
            </w:r>
            <w:r>
              <w:rPr>
                <w:sz w:val="16"/>
                <w:szCs w:val="16"/>
                <w:lang w:val="en-US"/>
              </w:rPr>
              <w:t xml:space="preserve"> </w:t>
            </w:r>
            <w:r>
              <w:rPr>
                <w:sz w:val="16"/>
                <w:szCs w:val="16"/>
                <w:lang w:val="ru-RU"/>
              </w:rPr>
              <w:t>СЧЕТА</w:t>
            </w:r>
            <w:r>
              <w:rPr>
                <w:sz w:val="16"/>
                <w:szCs w:val="16"/>
                <w:lang w:val="en-US"/>
              </w:rPr>
              <w:br/>
              <w:t>(</w:t>
            </w:r>
            <w:r>
              <w:rPr>
                <w:sz w:val="16"/>
                <w:szCs w:val="16"/>
                <w:lang w:val="ru-RU"/>
              </w:rPr>
              <w:t>ИСКЛЮЧАЯ</w:t>
            </w:r>
            <w:r>
              <w:rPr>
                <w:sz w:val="16"/>
                <w:szCs w:val="16"/>
                <w:lang w:val="en-US"/>
              </w:rPr>
              <w:t xml:space="preserve"> </w:t>
            </w:r>
            <w:r>
              <w:rPr>
                <w:sz w:val="16"/>
                <w:szCs w:val="16"/>
                <w:lang w:val="ru-RU"/>
              </w:rPr>
              <w:t>НДС</w:t>
            </w:r>
            <w:r>
              <w:rPr>
                <w:sz w:val="16"/>
                <w:szCs w:val="16"/>
                <w:lang w:val="en-US"/>
              </w:rPr>
              <w:t xml:space="preserve">) </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ind w:left="1440" w:hanging="1440"/>
              <w:jc w:val="center"/>
              <w:rPr>
                <w:bCs/>
                <w:i/>
                <w:iCs/>
                <w:sz w:val="16"/>
                <w:szCs w:val="16"/>
              </w:rPr>
            </w:pPr>
          </w:p>
        </w:tc>
      </w:tr>
    </w:tbl>
    <w:p w:rsidR="006F45C9" w:rsidRDefault="006F45C9" w:rsidP="006F45C9">
      <w:pPr>
        <w:pStyle w:val="BodyText"/>
        <w:rPr>
          <w:b/>
          <w:sz w:val="18"/>
          <w:lang w:val="ru-RU"/>
        </w:rPr>
      </w:pPr>
      <w:r>
        <w:rPr>
          <w:b/>
          <w:sz w:val="18"/>
        </w:rPr>
        <w:t>Table</w:t>
      </w:r>
      <w:r>
        <w:rPr>
          <w:b/>
          <w:sz w:val="18"/>
          <w:lang w:val="ru-RU"/>
        </w:rPr>
        <w:t xml:space="preserve"> 2: </w:t>
      </w:r>
      <w:r>
        <w:rPr>
          <w:b/>
          <w:sz w:val="18"/>
        </w:rPr>
        <w:t>Labour</w:t>
      </w:r>
    </w:p>
    <w:p w:rsidR="006F45C9" w:rsidRDefault="006F45C9" w:rsidP="006F45C9">
      <w:pPr>
        <w:pStyle w:val="BodyText"/>
        <w:spacing w:before="0"/>
        <w:rPr>
          <w:b/>
          <w:sz w:val="18"/>
          <w:lang w:val="ru-RU"/>
        </w:rPr>
      </w:pPr>
      <w:r>
        <w:rPr>
          <w:b/>
          <w:sz w:val="18"/>
          <w:lang w:val="ru-RU"/>
        </w:rPr>
        <w:t>Таблица 2: Трудозатраты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6684"/>
        <w:gridCol w:w="1980"/>
      </w:tblGrid>
      <w:tr w:rsidR="006F45C9" w:rsidTr="00C32EAC">
        <w:tc>
          <w:tcPr>
            <w:tcW w:w="534" w:type="dxa"/>
            <w:tcBorders>
              <w:top w:val="single" w:sz="6" w:space="0" w:color="auto"/>
              <w:left w:val="single" w:sz="6" w:space="0" w:color="auto"/>
              <w:bottom w:val="single" w:sz="6" w:space="0" w:color="auto"/>
              <w:right w:val="single" w:sz="6" w:space="0" w:color="auto"/>
            </w:tcBorders>
            <w:shd w:val="pct10" w:color="auto" w:fill="auto"/>
          </w:tcPr>
          <w:p w:rsidR="006F45C9" w:rsidRDefault="006F45C9" w:rsidP="00C32EAC">
            <w:pPr>
              <w:jc w:val="center"/>
              <w:rPr>
                <w:sz w:val="18"/>
                <w:szCs w:val="18"/>
              </w:rPr>
            </w:pP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Description</w:t>
            </w:r>
            <w:r>
              <w:rPr>
                <w:b/>
                <w:sz w:val="18"/>
                <w:szCs w:val="18"/>
                <w:lang w:val="en-GB"/>
              </w:rPr>
              <w:t xml:space="preserve"> / </w:t>
            </w:r>
            <w:proofErr w:type="spellStart"/>
            <w:r>
              <w:rPr>
                <w:b/>
                <w:sz w:val="18"/>
                <w:szCs w:val="18"/>
              </w:rPr>
              <w:t>Наименование</w:t>
            </w:r>
            <w:proofErr w:type="spellEnd"/>
          </w:p>
        </w:tc>
        <w:tc>
          <w:tcPr>
            <w:tcW w:w="1980"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rPr>
            </w:pPr>
            <w:r>
              <w:rPr>
                <w:b/>
                <w:sz w:val="18"/>
                <w:szCs w:val="18"/>
              </w:rPr>
              <w:t xml:space="preserve">Value / </w:t>
            </w:r>
            <w:proofErr w:type="spellStart"/>
            <w:r>
              <w:rPr>
                <w:b/>
                <w:sz w:val="18"/>
                <w:szCs w:val="18"/>
              </w:rPr>
              <w:t>Значение</w:t>
            </w:r>
            <w:proofErr w:type="spellEnd"/>
          </w:p>
        </w:tc>
      </w:tr>
      <w:tr w:rsidR="006F45C9" w:rsidRPr="00FC5834" w:rsidTr="00C32EAC">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1</w:t>
            </w: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pStyle w:val="Heading23"/>
              <w:keepNext w:val="0"/>
              <w:tabs>
                <w:tab w:val="left" w:pos="720"/>
              </w:tabs>
              <w:spacing w:before="0" w:after="0"/>
              <w:rPr>
                <w:sz w:val="16"/>
                <w:szCs w:val="16"/>
                <w:lang w:val="en-US"/>
              </w:rPr>
            </w:pPr>
            <w:r>
              <w:rPr>
                <w:sz w:val="16"/>
                <w:szCs w:val="16"/>
              </w:rPr>
              <w:t>The total labour related to this invoice</w:t>
            </w:r>
            <w:r>
              <w:rPr>
                <w:sz w:val="16"/>
                <w:szCs w:val="16"/>
                <w:lang w:val="en-US"/>
              </w:rPr>
              <w:t xml:space="preserve"> IN MAN-HOURS</w:t>
            </w:r>
            <w:r>
              <w:rPr>
                <w:sz w:val="16"/>
                <w:szCs w:val="16"/>
                <w:lang w:val="en-US"/>
              </w:rPr>
              <w:br/>
            </w:r>
            <w:r>
              <w:rPr>
                <w:sz w:val="16"/>
                <w:szCs w:val="16"/>
                <w:lang w:val="ru-RU"/>
              </w:rPr>
              <w:t>Общие</w:t>
            </w:r>
            <w:r>
              <w:rPr>
                <w:sz w:val="16"/>
                <w:szCs w:val="16"/>
                <w:lang w:val="en-US"/>
              </w:rPr>
              <w:t xml:space="preserve"> </w:t>
            </w:r>
            <w:r>
              <w:rPr>
                <w:sz w:val="16"/>
                <w:szCs w:val="16"/>
                <w:lang w:val="ru-RU"/>
              </w:rPr>
              <w:t>трудозатраты</w:t>
            </w:r>
            <w:r>
              <w:rPr>
                <w:sz w:val="16"/>
                <w:szCs w:val="16"/>
                <w:lang w:val="en-US"/>
              </w:rPr>
              <w:t xml:space="preserve"> </w:t>
            </w:r>
            <w:r>
              <w:rPr>
                <w:sz w:val="16"/>
                <w:szCs w:val="16"/>
                <w:lang w:val="ru-RU"/>
              </w:rPr>
              <w:t>по</w:t>
            </w:r>
            <w:r>
              <w:rPr>
                <w:sz w:val="16"/>
                <w:szCs w:val="16"/>
                <w:lang w:val="en-US"/>
              </w:rPr>
              <w:t xml:space="preserve"> </w:t>
            </w:r>
            <w:r>
              <w:rPr>
                <w:sz w:val="16"/>
                <w:szCs w:val="16"/>
                <w:lang w:val="ru-RU"/>
              </w:rPr>
              <w:t>данному</w:t>
            </w:r>
            <w:r>
              <w:rPr>
                <w:sz w:val="16"/>
                <w:szCs w:val="16"/>
                <w:lang w:val="en-US"/>
              </w:rPr>
              <w:t xml:space="preserve"> </w:t>
            </w:r>
            <w:r>
              <w:rPr>
                <w:sz w:val="16"/>
                <w:szCs w:val="16"/>
                <w:lang w:val="ru-RU"/>
              </w:rPr>
              <w:t>счету</w:t>
            </w:r>
            <w:r>
              <w:rPr>
                <w:sz w:val="16"/>
                <w:szCs w:val="16"/>
                <w:lang w:val="en-US"/>
              </w:rPr>
              <w:t xml:space="preserve"> </w:t>
            </w:r>
            <w:r>
              <w:rPr>
                <w:sz w:val="16"/>
                <w:szCs w:val="16"/>
                <w:lang w:val="ru-RU"/>
              </w:rPr>
              <w:t>В</w:t>
            </w:r>
            <w:r>
              <w:rPr>
                <w:sz w:val="16"/>
                <w:szCs w:val="16"/>
                <w:lang w:val="en-US"/>
              </w:rPr>
              <w:t xml:space="preserve"> </w:t>
            </w:r>
            <w:r>
              <w:rPr>
                <w:sz w:val="16"/>
                <w:szCs w:val="16"/>
                <w:lang w:val="ru-RU"/>
              </w:rPr>
              <w:t>ЧЕЛОВЕКО</w:t>
            </w:r>
            <w:r>
              <w:rPr>
                <w:sz w:val="16"/>
                <w:szCs w:val="16"/>
                <w:lang w:val="en-US"/>
              </w:rPr>
              <w:t>-</w:t>
            </w:r>
            <w:r>
              <w:rPr>
                <w:sz w:val="16"/>
                <w:szCs w:val="16"/>
                <w:lang w:val="ru-RU"/>
              </w:rPr>
              <w:t>ЧАСАХ</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jc w:val="center"/>
              <w:rPr>
                <w:bCs/>
                <w:i/>
                <w:iCs/>
                <w:sz w:val="16"/>
                <w:szCs w:val="16"/>
              </w:rPr>
            </w:pPr>
          </w:p>
        </w:tc>
      </w:tr>
      <w:tr w:rsidR="006F45C9" w:rsidRPr="00FC5834" w:rsidTr="00C32EAC">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2</w:t>
            </w:r>
          </w:p>
        </w:tc>
        <w:tc>
          <w:tcPr>
            <w:tcW w:w="6684" w:type="dxa"/>
            <w:tcBorders>
              <w:top w:val="single" w:sz="6" w:space="0" w:color="auto"/>
              <w:left w:val="single" w:sz="6" w:space="0" w:color="auto"/>
              <w:bottom w:val="single" w:sz="6" w:space="0" w:color="auto"/>
              <w:right w:val="single" w:sz="6" w:space="0" w:color="auto"/>
            </w:tcBorders>
            <w:hideMark/>
          </w:tcPr>
          <w:p w:rsidR="006F45C9" w:rsidRDefault="006F45C9" w:rsidP="00C32EAC">
            <w:pPr>
              <w:pStyle w:val="Heading23"/>
              <w:keepNext w:val="0"/>
              <w:tabs>
                <w:tab w:val="left" w:pos="720"/>
              </w:tabs>
              <w:spacing w:before="0" w:after="0"/>
              <w:rPr>
                <w:sz w:val="16"/>
                <w:szCs w:val="16"/>
                <w:lang w:val="en-US"/>
              </w:rPr>
            </w:pPr>
            <w:r>
              <w:rPr>
                <w:sz w:val="16"/>
                <w:szCs w:val="16"/>
              </w:rPr>
              <w:t xml:space="preserve">The Russian </w:t>
            </w:r>
            <w:r>
              <w:rPr>
                <w:sz w:val="16"/>
                <w:szCs w:val="16"/>
                <w:lang w:val="en-US"/>
              </w:rPr>
              <w:t xml:space="preserve">citizens </w:t>
            </w:r>
            <w:r>
              <w:rPr>
                <w:sz w:val="16"/>
                <w:szCs w:val="16"/>
              </w:rPr>
              <w:t>labour</w:t>
            </w:r>
            <w:r>
              <w:rPr>
                <w:sz w:val="16"/>
                <w:szCs w:val="16"/>
                <w:lang w:val="en-US"/>
              </w:rPr>
              <w:t xml:space="preserve"> </w:t>
            </w:r>
            <w:r>
              <w:rPr>
                <w:sz w:val="16"/>
                <w:szCs w:val="16"/>
              </w:rPr>
              <w:t xml:space="preserve">related to this invoice </w:t>
            </w:r>
            <w:r>
              <w:rPr>
                <w:sz w:val="16"/>
                <w:szCs w:val="16"/>
                <w:lang w:val="en-US"/>
              </w:rPr>
              <w:t>IN MAN-HOURS</w:t>
            </w:r>
            <w:r>
              <w:rPr>
                <w:sz w:val="16"/>
                <w:szCs w:val="16"/>
                <w:lang w:val="en-US"/>
              </w:rPr>
              <w:br/>
            </w:r>
            <w:r>
              <w:rPr>
                <w:sz w:val="16"/>
                <w:szCs w:val="16"/>
                <w:lang w:val="ru-RU"/>
              </w:rPr>
              <w:t>Трудозатраты</w:t>
            </w:r>
            <w:r>
              <w:rPr>
                <w:sz w:val="16"/>
                <w:szCs w:val="16"/>
                <w:lang w:val="en-US"/>
              </w:rPr>
              <w:t xml:space="preserve"> </w:t>
            </w:r>
            <w:r>
              <w:rPr>
                <w:sz w:val="16"/>
                <w:szCs w:val="16"/>
                <w:lang w:val="ru-RU"/>
              </w:rPr>
              <w:t>граждан</w:t>
            </w:r>
            <w:r>
              <w:rPr>
                <w:sz w:val="16"/>
                <w:szCs w:val="16"/>
                <w:lang w:val="en-US"/>
              </w:rPr>
              <w:t xml:space="preserve"> </w:t>
            </w:r>
            <w:r>
              <w:rPr>
                <w:sz w:val="16"/>
                <w:szCs w:val="16"/>
                <w:lang w:val="ru-RU"/>
              </w:rPr>
              <w:t>России</w:t>
            </w:r>
            <w:r>
              <w:rPr>
                <w:sz w:val="16"/>
                <w:szCs w:val="16"/>
                <w:lang w:val="en-US"/>
              </w:rPr>
              <w:t xml:space="preserve"> </w:t>
            </w:r>
            <w:r>
              <w:rPr>
                <w:sz w:val="16"/>
                <w:szCs w:val="16"/>
                <w:lang w:val="ru-RU"/>
              </w:rPr>
              <w:t>по</w:t>
            </w:r>
            <w:r>
              <w:rPr>
                <w:sz w:val="16"/>
                <w:szCs w:val="16"/>
                <w:lang w:val="en-US"/>
              </w:rPr>
              <w:t xml:space="preserve"> </w:t>
            </w:r>
            <w:r>
              <w:rPr>
                <w:sz w:val="16"/>
                <w:szCs w:val="16"/>
                <w:lang w:val="ru-RU"/>
              </w:rPr>
              <w:t>данному</w:t>
            </w:r>
            <w:r>
              <w:rPr>
                <w:sz w:val="16"/>
                <w:szCs w:val="16"/>
                <w:lang w:val="en-US"/>
              </w:rPr>
              <w:t xml:space="preserve"> </w:t>
            </w:r>
            <w:r>
              <w:rPr>
                <w:sz w:val="16"/>
                <w:szCs w:val="16"/>
                <w:lang w:val="ru-RU"/>
              </w:rPr>
              <w:t>счету</w:t>
            </w:r>
            <w:r>
              <w:rPr>
                <w:sz w:val="16"/>
                <w:szCs w:val="16"/>
                <w:lang w:val="en-US"/>
              </w:rPr>
              <w:t xml:space="preserve"> </w:t>
            </w:r>
            <w:r>
              <w:rPr>
                <w:sz w:val="16"/>
                <w:szCs w:val="16"/>
                <w:lang w:val="ru-RU"/>
              </w:rPr>
              <w:t>В</w:t>
            </w:r>
            <w:r>
              <w:rPr>
                <w:sz w:val="16"/>
                <w:szCs w:val="16"/>
                <w:lang w:val="en-US"/>
              </w:rPr>
              <w:t xml:space="preserve"> </w:t>
            </w:r>
            <w:r>
              <w:rPr>
                <w:sz w:val="16"/>
                <w:szCs w:val="16"/>
                <w:lang w:val="ru-RU"/>
              </w:rPr>
              <w:t>ЧЕЛОВЕКО</w:t>
            </w:r>
            <w:r>
              <w:rPr>
                <w:sz w:val="16"/>
                <w:szCs w:val="16"/>
                <w:lang w:val="en-US"/>
              </w:rPr>
              <w:t>-</w:t>
            </w:r>
            <w:r>
              <w:rPr>
                <w:sz w:val="16"/>
                <w:szCs w:val="16"/>
                <w:lang w:val="ru-RU"/>
              </w:rPr>
              <w:t>ЧАСАХ</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jc w:val="center"/>
              <w:rPr>
                <w:bCs/>
                <w:i/>
                <w:iCs/>
                <w:sz w:val="16"/>
                <w:szCs w:val="16"/>
              </w:rPr>
            </w:pPr>
          </w:p>
        </w:tc>
      </w:tr>
    </w:tbl>
    <w:p w:rsidR="006F45C9" w:rsidRDefault="006F45C9" w:rsidP="006F45C9">
      <w:pPr>
        <w:pStyle w:val="BodyText"/>
        <w:rPr>
          <w:b/>
          <w:sz w:val="18"/>
        </w:rPr>
      </w:pPr>
      <w:r>
        <w:rPr>
          <w:b/>
          <w:sz w:val="18"/>
        </w:rPr>
        <w:t>Table 3: Goods, materials and equipment</w:t>
      </w:r>
    </w:p>
    <w:p w:rsidR="006F45C9" w:rsidRDefault="006F45C9" w:rsidP="006F45C9">
      <w:pPr>
        <w:pStyle w:val="BodyText"/>
        <w:spacing w:before="0"/>
        <w:rPr>
          <w:b/>
          <w:sz w:val="18"/>
          <w:lang w:val="ru-RU"/>
        </w:rPr>
      </w:pPr>
      <w:r>
        <w:rPr>
          <w:b/>
          <w:sz w:val="18"/>
          <w:lang w:val="ru-RU"/>
        </w:rPr>
        <w:t>Таблица 3: Товары, материалы и оборудование</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
        <w:gridCol w:w="534"/>
        <w:gridCol w:w="3264"/>
        <w:gridCol w:w="3420"/>
        <w:gridCol w:w="1980"/>
        <w:gridCol w:w="90"/>
      </w:tblGrid>
      <w:tr w:rsidR="006F45C9" w:rsidTr="00C32EAC">
        <w:trPr>
          <w:gridBefore w:val="1"/>
          <w:gridAfter w:val="1"/>
          <w:wBefore w:w="34" w:type="dxa"/>
          <w:wAfter w:w="90" w:type="dxa"/>
        </w:trPr>
        <w:tc>
          <w:tcPr>
            <w:tcW w:w="534" w:type="dxa"/>
            <w:tcBorders>
              <w:top w:val="single" w:sz="6" w:space="0" w:color="auto"/>
              <w:left w:val="single" w:sz="6" w:space="0" w:color="auto"/>
              <w:bottom w:val="single" w:sz="6" w:space="0" w:color="auto"/>
              <w:right w:val="single" w:sz="6" w:space="0" w:color="auto"/>
            </w:tcBorders>
            <w:shd w:val="pct10" w:color="auto" w:fill="auto"/>
          </w:tcPr>
          <w:p w:rsidR="006F45C9" w:rsidRDefault="006F45C9" w:rsidP="00C32EAC">
            <w:pPr>
              <w:jc w:val="center"/>
              <w:rPr>
                <w:sz w:val="18"/>
                <w:szCs w:val="18"/>
              </w:rPr>
            </w:pPr>
          </w:p>
        </w:tc>
        <w:tc>
          <w:tcPr>
            <w:tcW w:w="6684" w:type="dxa"/>
            <w:gridSpan w:val="2"/>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Description</w:t>
            </w:r>
            <w:r>
              <w:rPr>
                <w:b/>
                <w:sz w:val="18"/>
                <w:szCs w:val="18"/>
                <w:lang w:val="en-GB"/>
              </w:rPr>
              <w:t xml:space="preserve"> / </w:t>
            </w:r>
            <w:proofErr w:type="spellStart"/>
            <w:r>
              <w:rPr>
                <w:b/>
                <w:sz w:val="18"/>
                <w:szCs w:val="18"/>
              </w:rPr>
              <w:t>Наименование</w:t>
            </w:r>
            <w:proofErr w:type="spellEnd"/>
          </w:p>
        </w:tc>
        <w:tc>
          <w:tcPr>
            <w:tcW w:w="1980"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b/>
                <w:sz w:val="18"/>
                <w:szCs w:val="18"/>
                <w:lang w:val="en-GB"/>
              </w:rPr>
            </w:pPr>
            <w:r>
              <w:rPr>
                <w:b/>
                <w:sz w:val="18"/>
                <w:szCs w:val="18"/>
              </w:rPr>
              <w:t xml:space="preserve">Value / </w:t>
            </w:r>
            <w:proofErr w:type="spellStart"/>
            <w:r>
              <w:rPr>
                <w:b/>
                <w:sz w:val="18"/>
                <w:szCs w:val="18"/>
              </w:rPr>
              <w:t>Значение</w:t>
            </w:r>
            <w:proofErr w:type="spellEnd"/>
          </w:p>
        </w:tc>
      </w:tr>
      <w:tr w:rsidR="006F45C9" w:rsidRPr="00FC5834" w:rsidTr="00C32EAC">
        <w:trPr>
          <w:gridBefore w:val="1"/>
          <w:gridAfter w:val="1"/>
          <w:wBefore w:w="34" w:type="dxa"/>
          <w:wAfter w:w="90" w:type="dxa"/>
          <w:trHeight w:val="576"/>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1</w:t>
            </w:r>
          </w:p>
        </w:tc>
        <w:tc>
          <w:tcPr>
            <w:tcW w:w="6684" w:type="dxa"/>
            <w:gridSpan w:val="2"/>
            <w:tcBorders>
              <w:top w:val="single" w:sz="6" w:space="0" w:color="auto"/>
              <w:left w:val="single" w:sz="6" w:space="0" w:color="auto"/>
              <w:bottom w:val="single" w:sz="6" w:space="0" w:color="auto"/>
              <w:right w:val="single" w:sz="6" w:space="0" w:color="auto"/>
            </w:tcBorders>
            <w:hideMark/>
          </w:tcPr>
          <w:p w:rsidR="006F45C9" w:rsidRPr="00AB4C50" w:rsidRDefault="006F45C9" w:rsidP="00C32EAC">
            <w:pPr>
              <w:rPr>
                <w:sz w:val="16"/>
                <w:szCs w:val="16"/>
              </w:rPr>
            </w:pPr>
            <w:r w:rsidRPr="00AB4C50">
              <w:rPr>
                <w:sz w:val="16"/>
                <w:szCs w:val="16"/>
              </w:rPr>
              <w:t>The total weight of goods, materials and equipment related to this invoice IN KILOGRAMS</w:t>
            </w:r>
            <w:r w:rsidRPr="00AB4C50">
              <w:rPr>
                <w:sz w:val="16"/>
                <w:szCs w:val="16"/>
              </w:rPr>
              <w:br/>
            </w:r>
            <w:proofErr w:type="spellStart"/>
            <w:r>
              <w:rPr>
                <w:sz w:val="16"/>
                <w:szCs w:val="16"/>
              </w:rPr>
              <w:t>Общий</w:t>
            </w:r>
            <w:proofErr w:type="spellEnd"/>
            <w:r w:rsidRPr="00AB4C50">
              <w:rPr>
                <w:sz w:val="16"/>
                <w:szCs w:val="16"/>
              </w:rPr>
              <w:t xml:space="preserve"> </w:t>
            </w:r>
            <w:proofErr w:type="spellStart"/>
            <w:r>
              <w:rPr>
                <w:sz w:val="16"/>
                <w:szCs w:val="16"/>
              </w:rPr>
              <w:t>вес</w:t>
            </w:r>
            <w:proofErr w:type="spellEnd"/>
            <w:r w:rsidRPr="00AB4C50">
              <w:rPr>
                <w:sz w:val="16"/>
                <w:szCs w:val="16"/>
              </w:rPr>
              <w:t xml:space="preserve"> </w:t>
            </w:r>
            <w:proofErr w:type="spellStart"/>
            <w:r>
              <w:rPr>
                <w:sz w:val="16"/>
                <w:szCs w:val="16"/>
              </w:rPr>
              <w:t>товаров</w:t>
            </w:r>
            <w:proofErr w:type="spellEnd"/>
            <w:r w:rsidRPr="00AB4C50">
              <w:rPr>
                <w:sz w:val="16"/>
                <w:szCs w:val="16"/>
              </w:rPr>
              <w:t xml:space="preserve">, </w:t>
            </w:r>
            <w:proofErr w:type="spellStart"/>
            <w:r>
              <w:rPr>
                <w:sz w:val="16"/>
                <w:szCs w:val="16"/>
              </w:rPr>
              <w:t>материалов</w:t>
            </w:r>
            <w:proofErr w:type="spellEnd"/>
            <w:r w:rsidRPr="00AB4C50">
              <w:rPr>
                <w:sz w:val="16"/>
                <w:szCs w:val="16"/>
              </w:rPr>
              <w:t xml:space="preserve"> </w:t>
            </w:r>
            <w:r>
              <w:rPr>
                <w:sz w:val="16"/>
                <w:szCs w:val="16"/>
              </w:rPr>
              <w:t>и</w:t>
            </w:r>
            <w:r w:rsidRPr="00AB4C50">
              <w:rPr>
                <w:sz w:val="16"/>
                <w:szCs w:val="16"/>
              </w:rPr>
              <w:t xml:space="preserve"> </w:t>
            </w:r>
            <w:proofErr w:type="spellStart"/>
            <w:r>
              <w:rPr>
                <w:sz w:val="16"/>
                <w:szCs w:val="16"/>
              </w:rPr>
              <w:t>оборудования</w:t>
            </w:r>
            <w:proofErr w:type="spellEnd"/>
            <w:r w:rsidRPr="00AB4C50">
              <w:rPr>
                <w:sz w:val="16"/>
                <w:szCs w:val="16"/>
              </w:rPr>
              <w:t xml:space="preserve"> </w:t>
            </w:r>
            <w:proofErr w:type="spellStart"/>
            <w:r>
              <w:rPr>
                <w:sz w:val="16"/>
                <w:szCs w:val="16"/>
              </w:rPr>
              <w:t>по</w:t>
            </w:r>
            <w:proofErr w:type="spellEnd"/>
            <w:r w:rsidRPr="00AB4C50">
              <w:rPr>
                <w:sz w:val="16"/>
                <w:szCs w:val="16"/>
              </w:rPr>
              <w:t xml:space="preserve"> </w:t>
            </w:r>
            <w:proofErr w:type="spellStart"/>
            <w:r>
              <w:rPr>
                <w:sz w:val="16"/>
                <w:szCs w:val="16"/>
              </w:rPr>
              <w:t>данному</w:t>
            </w:r>
            <w:proofErr w:type="spellEnd"/>
            <w:r w:rsidRPr="00AB4C50">
              <w:rPr>
                <w:sz w:val="16"/>
                <w:szCs w:val="16"/>
              </w:rPr>
              <w:t xml:space="preserve"> </w:t>
            </w:r>
            <w:proofErr w:type="spellStart"/>
            <w:r>
              <w:rPr>
                <w:sz w:val="16"/>
                <w:szCs w:val="16"/>
              </w:rPr>
              <w:t>счету</w:t>
            </w:r>
            <w:proofErr w:type="spellEnd"/>
            <w:r w:rsidRPr="00AB4C50">
              <w:rPr>
                <w:sz w:val="16"/>
                <w:szCs w:val="16"/>
              </w:rPr>
              <w:t xml:space="preserve"> </w:t>
            </w:r>
            <w:r>
              <w:rPr>
                <w:sz w:val="16"/>
                <w:szCs w:val="16"/>
              </w:rPr>
              <w:t>В</w:t>
            </w:r>
            <w:r w:rsidRPr="00AB4C50">
              <w:rPr>
                <w:sz w:val="16"/>
                <w:szCs w:val="16"/>
              </w:rPr>
              <w:t xml:space="preserve"> </w:t>
            </w:r>
            <w:r>
              <w:rPr>
                <w:sz w:val="16"/>
                <w:szCs w:val="16"/>
              </w:rPr>
              <w:t>КИЛОГРАММАХ</w:t>
            </w:r>
          </w:p>
        </w:tc>
        <w:tc>
          <w:tcPr>
            <w:tcW w:w="1980" w:type="dxa"/>
            <w:tcBorders>
              <w:top w:val="single" w:sz="6" w:space="0" w:color="auto"/>
              <w:left w:val="single" w:sz="6" w:space="0" w:color="auto"/>
              <w:bottom w:val="single" w:sz="6" w:space="0" w:color="auto"/>
              <w:right w:val="single" w:sz="6" w:space="0" w:color="auto"/>
            </w:tcBorders>
          </w:tcPr>
          <w:p w:rsidR="006F45C9" w:rsidRPr="00AB4C50" w:rsidRDefault="006F45C9" w:rsidP="00C32EAC">
            <w:pPr>
              <w:jc w:val="center"/>
              <w:rPr>
                <w:sz w:val="16"/>
                <w:szCs w:val="16"/>
              </w:rPr>
            </w:pPr>
          </w:p>
        </w:tc>
      </w:tr>
      <w:tr w:rsidR="006F45C9" w:rsidTr="00C32EAC">
        <w:trPr>
          <w:gridBefore w:val="1"/>
          <w:gridAfter w:val="1"/>
          <w:wBefore w:w="34" w:type="dxa"/>
          <w:wAfter w:w="90" w:type="dxa"/>
          <w:trHeight w:val="576"/>
        </w:trPr>
        <w:tc>
          <w:tcPr>
            <w:tcW w:w="534" w:type="dxa"/>
            <w:tcBorders>
              <w:top w:val="single" w:sz="6" w:space="0" w:color="auto"/>
              <w:left w:val="single" w:sz="6" w:space="0" w:color="auto"/>
              <w:bottom w:val="single" w:sz="6" w:space="0" w:color="auto"/>
              <w:right w:val="single" w:sz="6" w:space="0" w:color="auto"/>
            </w:tcBorders>
            <w:hideMark/>
          </w:tcPr>
          <w:p w:rsidR="006F45C9" w:rsidRDefault="006F45C9" w:rsidP="00C32EAC">
            <w:pPr>
              <w:jc w:val="center"/>
              <w:rPr>
                <w:sz w:val="16"/>
                <w:szCs w:val="16"/>
              </w:rPr>
            </w:pPr>
            <w:r>
              <w:rPr>
                <w:sz w:val="16"/>
                <w:szCs w:val="16"/>
              </w:rPr>
              <w:t>2</w:t>
            </w:r>
          </w:p>
        </w:tc>
        <w:tc>
          <w:tcPr>
            <w:tcW w:w="6684" w:type="dxa"/>
            <w:gridSpan w:val="2"/>
            <w:tcBorders>
              <w:top w:val="single" w:sz="6" w:space="0" w:color="auto"/>
              <w:left w:val="single" w:sz="6" w:space="0" w:color="auto"/>
              <w:bottom w:val="single" w:sz="6" w:space="0" w:color="auto"/>
              <w:right w:val="single" w:sz="6" w:space="0" w:color="auto"/>
            </w:tcBorders>
            <w:hideMark/>
          </w:tcPr>
          <w:p w:rsidR="006F45C9" w:rsidRDefault="006F45C9" w:rsidP="00C32EAC">
            <w:pPr>
              <w:rPr>
                <w:sz w:val="16"/>
                <w:szCs w:val="16"/>
              </w:rPr>
            </w:pPr>
            <w:r>
              <w:rPr>
                <w:sz w:val="16"/>
                <w:szCs w:val="16"/>
              </w:rPr>
              <w:t>The weight of Russian goods, materials and equipment, related to this invoice IN KILOGRAMS</w:t>
            </w:r>
            <w:r>
              <w:rPr>
                <w:sz w:val="16"/>
                <w:szCs w:val="16"/>
              </w:rPr>
              <w:br/>
            </w:r>
            <w:proofErr w:type="spellStart"/>
            <w:r>
              <w:rPr>
                <w:sz w:val="16"/>
                <w:szCs w:val="16"/>
              </w:rPr>
              <w:t>Вес</w:t>
            </w:r>
            <w:proofErr w:type="spellEnd"/>
            <w:r>
              <w:rPr>
                <w:sz w:val="16"/>
                <w:szCs w:val="16"/>
              </w:rPr>
              <w:t xml:space="preserve"> </w:t>
            </w:r>
            <w:proofErr w:type="spellStart"/>
            <w:r>
              <w:rPr>
                <w:sz w:val="16"/>
                <w:szCs w:val="16"/>
              </w:rPr>
              <w:t>товаров</w:t>
            </w:r>
            <w:proofErr w:type="spellEnd"/>
            <w:r>
              <w:rPr>
                <w:sz w:val="16"/>
                <w:szCs w:val="16"/>
              </w:rPr>
              <w:t xml:space="preserve">, </w:t>
            </w:r>
            <w:proofErr w:type="spellStart"/>
            <w:r>
              <w:rPr>
                <w:sz w:val="16"/>
                <w:szCs w:val="16"/>
              </w:rPr>
              <w:t>материалов</w:t>
            </w:r>
            <w:proofErr w:type="spellEnd"/>
            <w:r>
              <w:rPr>
                <w:sz w:val="16"/>
                <w:szCs w:val="16"/>
              </w:rPr>
              <w:t xml:space="preserve"> и </w:t>
            </w:r>
            <w:proofErr w:type="spellStart"/>
            <w:r>
              <w:rPr>
                <w:sz w:val="16"/>
                <w:szCs w:val="16"/>
              </w:rPr>
              <w:t>оборудования</w:t>
            </w:r>
            <w:proofErr w:type="spellEnd"/>
            <w:r>
              <w:rPr>
                <w:sz w:val="16"/>
                <w:szCs w:val="16"/>
              </w:rPr>
              <w:t xml:space="preserve"> </w:t>
            </w:r>
            <w:proofErr w:type="spellStart"/>
            <w:r>
              <w:rPr>
                <w:sz w:val="16"/>
                <w:szCs w:val="16"/>
              </w:rPr>
              <w:t>российского</w:t>
            </w:r>
            <w:proofErr w:type="spellEnd"/>
            <w:r>
              <w:rPr>
                <w:sz w:val="16"/>
                <w:szCs w:val="16"/>
              </w:rPr>
              <w:t xml:space="preserve"> </w:t>
            </w:r>
            <w:proofErr w:type="spellStart"/>
            <w:r>
              <w:rPr>
                <w:sz w:val="16"/>
                <w:szCs w:val="16"/>
              </w:rPr>
              <w:t>происхождения</w:t>
            </w:r>
            <w:proofErr w:type="spellEnd"/>
            <w:r>
              <w:rPr>
                <w:sz w:val="16"/>
                <w:szCs w:val="16"/>
              </w:rPr>
              <w:t xml:space="preserve"> </w:t>
            </w:r>
            <w:proofErr w:type="spellStart"/>
            <w:r>
              <w:rPr>
                <w:sz w:val="16"/>
                <w:szCs w:val="16"/>
              </w:rPr>
              <w:t>по</w:t>
            </w:r>
            <w:proofErr w:type="spellEnd"/>
            <w:r>
              <w:rPr>
                <w:sz w:val="16"/>
                <w:szCs w:val="16"/>
              </w:rPr>
              <w:t xml:space="preserve"> </w:t>
            </w:r>
            <w:proofErr w:type="spellStart"/>
            <w:r>
              <w:rPr>
                <w:sz w:val="16"/>
                <w:szCs w:val="16"/>
              </w:rPr>
              <w:t>данному</w:t>
            </w:r>
            <w:proofErr w:type="spellEnd"/>
            <w:r>
              <w:rPr>
                <w:sz w:val="16"/>
                <w:szCs w:val="16"/>
              </w:rPr>
              <w:t xml:space="preserve"> </w:t>
            </w:r>
            <w:proofErr w:type="spellStart"/>
            <w:r>
              <w:rPr>
                <w:sz w:val="16"/>
                <w:szCs w:val="16"/>
              </w:rPr>
              <w:t>счёту</w:t>
            </w:r>
            <w:proofErr w:type="spellEnd"/>
            <w:r>
              <w:rPr>
                <w:sz w:val="16"/>
                <w:szCs w:val="16"/>
              </w:rPr>
              <w:t xml:space="preserve"> В КИЛОГРАММАХ</w:t>
            </w:r>
          </w:p>
        </w:tc>
        <w:tc>
          <w:tcPr>
            <w:tcW w:w="1980" w:type="dxa"/>
            <w:tcBorders>
              <w:top w:val="single" w:sz="6" w:space="0" w:color="auto"/>
              <w:left w:val="single" w:sz="6" w:space="0" w:color="auto"/>
              <w:bottom w:val="single" w:sz="6" w:space="0" w:color="auto"/>
              <w:right w:val="single" w:sz="6" w:space="0" w:color="auto"/>
            </w:tcBorders>
          </w:tcPr>
          <w:p w:rsidR="006F45C9" w:rsidRDefault="006F45C9" w:rsidP="00C32EAC">
            <w:pPr>
              <w:jc w:val="center"/>
              <w:rPr>
                <w:sz w:val="16"/>
                <w:szCs w:val="16"/>
              </w:rPr>
            </w:pPr>
          </w:p>
        </w:tc>
      </w:tr>
      <w:tr w:rsidR="006F45C9" w:rsidRPr="00335733" w:rsidTr="00C32EAC">
        <w:tc>
          <w:tcPr>
            <w:tcW w:w="3832" w:type="dxa"/>
            <w:gridSpan w:val="3"/>
            <w:tcBorders>
              <w:top w:val="nil"/>
              <w:left w:val="nil"/>
              <w:bottom w:val="nil"/>
              <w:right w:val="nil"/>
            </w:tcBorders>
          </w:tcPr>
          <w:p w:rsidR="006F45C9" w:rsidRPr="00AB4C50" w:rsidRDefault="006F45C9" w:rsidP="00C32EAC">
            <w:pPr>
              <w:rPr>
                <w:b/>
              </w:rPr>
            </w:pPr>
            <w:r w:rsidRPr="00AB4C50">
              <w:rPr>
                <w:b/>
              </w:rPr>
              <w:t xml:space="preserve">Person responsible for this report </w:t>
            </w:r>
          </w:p>
          <w:p w:rsidR="006F45C9" w:rsidRPr="00AB4C50" w:rsidRDefault="006F45C9" w:rsidP="00C32EAC">
            <w:pPr>
              <w:rPr>
                <w:b/>
              </w:rPr>
            </w:pPr>
            <w:proofErr w:type="spellStart"/>
            <w:r>
              <w:rPr>
                <w:b/>
              </w:rPr>
              <w:t>Ответственный</w:t>
            </w:r>
            <w:proofErr w:type="spellEnd"/>
            <w:r w:rsidRPr="00AB4C50">
              <w:rPr>
                <w:b/>
              </w:rPr>
              <w:t xml:space="preserve"> </w:t>
            </w:r>
            <w:proofErr w:type="spellStart"/>
            <w:r>
              <w:rPr>
                <w:b/>
              </w:rPr>
              <w:t>за</w:t>
            </w:r>
            <w:proofErr w:type="spellEnd"/>
            <w:r w:rsidRPr="00AB4C50">
              <w:rPr>
                <w:b/>
              </w:rPr>
              <w:t xml:space="preserve"> </w:t>
            </w:r>
            <w:proofErr w:type="spellStart"/>
            <w:r>
              <w:rPr>
                <w:b/>
              </w:rPr>
              <w:t>данный</w:t>
            </w:r>
            <w:proofErr w:type="spellEnd"/>
            <w:r w:rsidRPr="00AB4C50">
              <w:rPr>
                <w:b/>
              </w:rPr>
              <w:t xml:space="preserve"> </w:t>
            </w:r>
            <w:proofErr w:type="spellStart"/>
            <w:r>
              <w:rPr>
                <w:b/>
              </w:rPr>
              <w:t>отчет</w:t>
            </w:r>
            <w:proofErr w:type="spellEnd"/>
            <w:r w:rsidRPr="00AB4C50">
              <w:rPr>
                <w:b/>
              </w:rPr>
              <w:t xml:space="preserve"> </w:t>
            </w:r>
          </w:p>
          <w:p w:rsidR="006F45C9" w:rsidRPr="00AB4C50" w:rsidRDefault="006F45C9" w:rsidP="00C32EAC">
            <w:pPr>
              <w:rPr>
                <w:b/>
              </w:rPr>
            </w:pPr>
          </w:p>
        </w:tc>
        <w:tc>
          <w:tcPr>
            <w:tcW w:w="5490" w:type="dxa"/>
            <w:gridSpan w:val="3"/>
            <w:tcBorders>
              <w:top w:val="nil"/>
              <w:left w:val="nil"/>
              <w:bottom w:val="nil"/>
              <w:right w:val="nil"/>
            </w:tcBorders>
            <w:hideMark/>
          </w:tcPr>
          <w:p w:rsidR="006F45C9" w:rsidRPr="00AB4C50" w:rsidRDefault="006F45C9" w:rsidP="00C32EAC">
            <w:pPr>
              <w:jc w:val="right"/>
              <w:rPr>
                <w:bCs/>
              </w:rPr>
            </w:pPr>
            <w:r w:rsidRPr="00AB4C50">
              <w:rPr>
                <w:bCs/>
              </w:rPr>
              <w:t>_____________________________________</w:t>
            </w:r>
          </w:p>
          <w:p w:rsidR="006F45C9" w:rsidRPr="00AB4C50" w:rsidRDefault="006F45C9" w:rsidP="00C32EAC">
            <w:pPr>
              <w:jc w:val="right"/>
              <w:rPr>
                <w:bCs/>
              </w:rPr>
            </w:pPr>
            <w:r w:rsidRPr="00AB4C50">
              <w:rPr>
                <w:bCs/>
              </w:rPr>
              <w:t xml:space="preserve">Name / </w:t>
            </w:r>
            <w:r>
              <w:rPr>
                <w:bCs/>
              </w:rPr>
              <w:t>ФИО</w:t>
            </w:r>
          </w:p>
          <w:p w:rsidR="006F45C9" w:rsidRPr="00AB4C50" w:rsidRDefault="006F45C9" w:rsidP="00C32EAC">
            <w:pPr>
              <w:jc w:val="right"/>
              <w:rPr>
                <w:bCs/>
              </w:rPr>
            </w:pPr>
            <w:r w:rsidRPr="00AB4C50">
              <w:rPr>
                <w:bCs/>
              </w:rPr>
              <w:t>____________________________________</w:t>
            </w:r>
          </w:p>
          <w:p w:rsidR="006F45C9" w:rsidRPr="00AB4C50" w:rsidRDefault="006F45C9" w:rsidP="00C32EAC">
            <w:pPr>
              <w:jc w:val="right"/>
              <w:rPr>
                <w:bCs/>
              </w:rPr>
            </w:pPr>
            <w:r w:rsidRPr="00AB4C50">
              <w:rPr>
                <w:bCs/>
              </w:rPr>
              <w:t>Contact details (</w:t>
            </w:r>
            <w:proofErr w:type="spellStart"/>
            <w:r w:rsidRPr="00AB4C50">
              <w:rPr>
                <w:bCs/>
              </w:rPr>
              <w:t>tel</w:t>
            </w:r>
            <w:proofErr w:type="spellEnd"/>
            <w:r w:rsidRPr="00AB4C50">
              <w:rPr>
                <w:bCs/>
              </w:rPr>
              <w:t>, email)</w:t>
            </w:r>
          </w:p>
          <w:p w:rsidR="006F45C9" w:rsidRPr="003D0BA6" w:rsidRDefault="006F45C9" w:rsidP="00C32EAC">
            <w:pPr>
              <w:ind w:left="1440" w:hanging="1440"/>
              <w:jc w:val="right"/>
              <w:rPr>
                <w:bCs/>
                <w:lang w:val="ru-RU"/>
              </w:rPr>
            </w:pPr>
            <w:r w:rsidRPr="003D0BA6">
              <w:rPr>
                <w:bCs/>
                <w:lang w:val="ru-RU"/>
              </w:rPr>
              <w:t xml:space="preserve">Контактная информация (тел, </w:t>
            </w:r>
            <w:proofErr w:type="spellStart"/>
            <w:r w:rsidRPr="003D0BA6">
              <w:rPr>
                <w:bCs/>
                <w:lang w:val="ru-RU"/>
              </w:rPr>
              <w:t>электр</w:t>
            </w:r>
            <w:proofErr w:type="spellEnd"/>
            <w:r w:rsidRPr="003D0BA6">
              <w:rPr>
                <w:bCs/>
                <w:lang w:val="ru-RU"/>
              </w:rPr>
              <w:t>. адрес)</w:t>
            </w:r>
          </w:p>
        </w:tc>
      </w:tr>
    </w:tbl>
    <w:p w:rsidR="00C5599A" w:rsidRPr="00F67167" w:rsidRDefault="00C5599A" w:rsidP="00F67167">
      <w:pPr>
        <w:pStyle w:val="Subtitle"/>
        <w:spacing w:after="0"/>
        <w:jc w:val="both"/>
        <w:rPr>
          <w:rStyle w:val="Hyperlink"/>
          <w:rFonts w:cs="Arial"/>
          <w:bCs/>
          <w:i/>
          <w:sz w:val="14"/>
          <w:szCs w:val="14"/>
          <w:lang w:val="ru-RU"/>
        </w:rPr>
      </w:pPr>
    </w:p>
    <w:p w:rsidR="00845E7A" w:rsidRDefault="00845E7A" w:rsidP="00845E7A">
      <w:pPr>
        <w:rPr>
          <w:b/>
          <w:i/>
          <w:sz w:val="18"/>
          <w:u w:val="single"/>
        </w:rPr>
      </w:pPr>
      <w:r>
        <w:rPr>
          <w:b/>
          <w:i/>
          <w:sz w:val="18"/>
          <w:u w:val="single"/>
        </w:rPr>
        <w:t xml:space="preserve">Notes / </w:t>
      </w:r>
      <w:proofErr w:type="spellStart"/>
      <w:r>
        <w:rPr>
          <w:b/>
          <w:i/>
          <w:sz w:val="18"/>
          <w:u w:val="single"/>
        </w:rPr>
        <w:t>Примечания</w:t>
      </w:r>
      <w:proofErr w:type="spellEnd"/>
      <w:r>
        <w:rPr>
          <w:b/>
          <w:i/>
          <w:sz w:val="18"/>
          <w:u w:val="single"/>
        </w:rPr>
        <w:t>:</w:t>
      </w:r>
    </w:p>
    <w:p w:rsidR="00845E7A" w:rsidRDefault="00845E7A">
      <w:pPr>
        <w:pStyle w:val="Subtitle"/>
        <w:spacing w:after="0"/>
        <w:ind w:right="-899"/>
        <w:jc w:val="both"/>
        <w:rPr>
          <w:rFonts w:ascii="Arial" w:hAnsi="Arial" w:cs="Arial"/>
          <w:b w:val="0"/>
          <w:i/>
          <w:sz w:val="16"/>
          <w:lang w:val="ru-RU"/>
        </w:rPr>
      </w:pPr>
      <w:proofErr w:type="gramStart"/>
      <w:r>
        <w:rPr>
          <w:rFonts w:ascii="Arial" w:hAnsi="Arial" w:cs="Arial"/>
          <w:i/>
          <w:sz w:val="16"/>
        </w:rPr>
        <w:t>1</w:t>
      </w:r>
      <w:proofErr w:type="gramEnd"/>
      <w:r>
        <w:rPr>
          <w:rFonts w:ascii="Arial" w:hAnsi="Arial" w:cs="Arial"/>
          <w:i/>
          <w:sz w:val="16"/>
        </w:rPr>
        <w:t>/</w:t>
      </w:r>
      <w:r>
        <w:rPr>
          <w:rFonts w:ascii="Arial" w:hAnsi="Arial" w:cs="Arial"/>
          <w:b w:val="0"/>
          <w:i/>
          <w:sz w:val="16"/>
        </w:rPr>
        <w:t xml:space="preserve"> Monetary and physical values shall be shown in the second column. Currency</w:t>
      </w:r>
      <w:r>
        <w:rPr>
          <w:rFonts w:ascii="Arial" w:hAnsi="Arial" w:cs="Arial"/>
          <w:b w:val="0"/>
          <w:i/>
          <w:sz w:val="16"/>
          <w:lang w:val="ru-RU"/>
        </w:rPr>
        <w:t xml:space="preserve"> </w:t>
      </w:r>
      <w:proofErr w:type="gramStart"/>
      <w:r>
        <w:rPr>
          <w:rFonts w:ascii="Arial" w:hAnsi="Arial" w:cs="Arial"/>
          <w:b w:val="0"/>
          <w:i/>
          <w:sz w:val="16"/>
        </w:rPr>
        <w:t>shall</w:t>
      </w:r>
      <w:r>
        <w:rPr>
          <w:rFonts w:ascii="Arial" w:hAnsi="Arial" w:cs="Arial"/>
          <w:b w:val="0"/>
          <w:i/>
          <w:sz w:val="16"/>
          <w:lang w:val="ru-RU"/>
        </w:rPr>
        <w:t xml:space="preserve"> </w:t>
      </w:r>
      <w:r>
        <w:rPr>
          <w:rFonts w:ascii="Arial" w:hAnsi="Arial" w:cs="Arial"/>
          <w:b w:val="0"/>
          <w:i/>
          <w:sz w:val="16"/>
        </w:rPr>
        <w:t>be</w:t>
      </w:r>
      <w:r>
        <w:rPr>
          <w:rFonts w:ascii="Arial" w:hAnsi="Arial" w:cs="Arial"/>
          <w:b w:val="0"/>
          <w:i/>
          <w:sz w:val="16"/>
          <w:lang w:val="ru-RU"/>
        </w:rPr>
        <w:t xml:space="preserve"> </w:t>
      </w:r>
      <w:r>
        <w:rPr>
          <w:rFonts w:ascii="Arial" w:hAnsi="Arial" w:cs="Arial"/>
          <w:b w:val="0"/>
          <w:i/>
          <w:sz w:val="16"/>
        </w:rPr>
        <w:t>shown</w:t>
      </w:r>
      <w:proofErr w:type="gramEnd"/>
      <w:r>
        <w:rPr>
          <w:rFonts w:ascii="Arial" w:hAnsi="Arial" w:cs="Arial"/>
          <w:b w:val="0"/>
          <w:i/>
          <w:sz w:val="16"/>
          <w:lang w:val="ru-RU"/>
        </w:rPr>
        <w:t xml:space="preserve"> </w:t>
      </w:r>
      <w:r>
        <w:rPr>
          <w:rFonts w:ascii="Arial" w:hAnsi="Arial" w:cs="Arial"/>
          <w:b w:val="0"/>
          <w:i/>
          <w:sz w:val="16"/>
        </w:rPr>
        <w:t>together</w:t>
      </w:r>
      <w:r>
        <w:rPr>
          <w:rFonts w:ascii="Arial" w:hAnsi="Arial" w:cs="Arial"/>
          <w:b w:val="0"/>
          <w:i/>
          <w:sz w:val="16"/>
          <w:lang w:val="ru-RU"/>
        </w:rPr>
        <w:t xml:space="preserve"> </w:t>
      </w:r>
      <w:r>
        <w:rPr>
          <w:rFonts w:ascii="Arial" w:hAnsi="Arial" w:cs="Arial"/>
          <w:b w:val="0"/>
          <w:i/>
          <w:sz w:val="16"/>
        </w:rPr>
        <w:t>with</w:t>
      </w:r>
      <w:r>
        <w:rPr>
          <w:rFonts w:ascii="Arial" w:hAnsi="Arial" w:cs="Arial"/>
          <w:b w:val="0"/>
          <w:i/>
          <w:sz w:val="16"/>
          <w:lang w:val="ru-RU"/>
        </w:rPr>
        <w:t xml:space="preserve"> </w:t>
      </w:r>
      <w:r>
        <w:rPr>
          <w:rFonts w:ascii="Arial" w:hAnsi="Arial" w:cs="Arial"/>
          <w:b w:val="0"/>
          <w:i/>
          <w:sz w:val="16"/>
        </w:rPr>
        <w:t>monetary</w:t>
      </w:r>
      <w:r>
        <w:rPr>
          <w:rFonts w:ascii="Arial" w:hAnsi="Arial" w:cs="Arial"/>
          <w:b w:val="0"/>
          <w:i/>
          <w:sz w:val="16"/>
          <w:lang w:val="ru-RU"/>
        </w:rPr>
        <w:t xml:space="preserve"> </w:t>
      </w:r>
      <w:r>
        <w:rPr>
          <w:rFonts w:ascii="Arial" w:hAnsi="Arial" w:cs="Arial"/>
          <w:b w:val="0"/>
          <w:i/>
          <w:sz w:val="16"/>
        </w:rPr>
        <w:t>values</w:t>
      </w:r>
      <w:r>
        <w:rPr>
          <w:rFonts w:ascii="Arial" w:hAnsi="Arial" w:cs="Arial"/>
          <w:b w:val="0"/>
          <w:i/>
          <w:sz w:val="16"/>
          <w:lang w:val="ru-RU"/>
        </w:rPr>
        <w:t>.</w:t>
      </w:r>
    </w:p>
    <w:p w:rsidR="00845E7A" w:rsidRDefault="00845E7A">
      <w:pPr>
        <w:pStyle w:val="Subtitle"/>
        <w:spacing w:after="0"/>
        <w:ind w:right="-899"/>
        <w:jc w:val="both"/>
        <w:rPr>
          <w:rFonts w:ascii="Arial" w:hAnsi="Arial" w:cs="Arial"/>
          <w:b w:val="0"/>
          <w:i/>
          <w:sz w:val="16"/>
          <w:lang w:val="ru-RU"/>
        </w:rPr>
      </w:pPr>
      <w:r>
        <w:rPr>
          <w:rFonts w:ascii="Arial" w:hAnsi="Arial" w:cs="Arial"/>
          <w:b w:val="0"/>
          <w:i/>
          <w:sz w:val="16"/>
          <w:lang w:val="ru-RU"/>
        </w:rPr>
        <w:t>Стоимостные и физические показатели указываются во второй колонке. Вместе со стоимостными показателями необходимо приводить символ либо краткое наименование валюты.</w:t>
      </w:r>
    </w:p>
    <w:p w:rsidR="00845E7A" w:rsidRDefault="00845E7A">
      <w:pPr>
        <w:pStyle w:val="Subtitle"/>
        <w:spacing w:before="20" w:after="0"/>
        <w:ind w:right="-899"/>
        <w:jc w:val="both"/>
        <w:rPr>
          <w:rFonts w:ascii="Arial" w:hAnsi="Arial" w:cs="Arial"/>
          <w:i/>
          <w:sz w:val="16"/>
          <w:lang w:val="ru-RU"/>
        </w:rPr>
      </w:pPr>
      <w:r>
        <w:rPr>
          <w:rFonts w:ascii="Arial" w:hAnsi="Arial" w:cs="Arial"/>
          <w:i/>
          <w:sz w:val="16"/>
        </w:rPr>
        <w:t>2/</w:t>
      </w:r>
      <w:r>
        <w:rPr>
          <w:rFonts w:ascii="Arial" w:hAnsi="Arial" w:cs="Arial"/>
          <w:b w:val="0"/>
          <w:i/>
          <w:sz w:val="16"/>
        </w:rPr>
        <w:t xml:space="preserve"> For defining of what is related to “Russian expenditure”, “The Russian citizens </w:t>
      </w:r>
      <w:proofErr w:type="spellStart"/>
      <w:r>
        <w:rPr>
          <w:rFonts w:ascii="Arial" w:hAnsi="Arial" w:cs="Arial"/>
          <w:b w:val="0"/>
          <w:i/>
          <w:sz w:val="16"/>
        </w:rPr>
        <w:t>labour</w:t>
      </w:r>
      <w:proofErr w:type="spellEnd"/>
      <w:r>
        <w:rPr>
          <w:rFonts w:ascii="Arial" w:hAnsi="Arial" w:cs="Arial"/>
          <w:b w:val="0"/>
          <w:i/>
          <w:sz w:val="16"/>
        </w:rPr>
        <w:t xml:space="preserve">”, “The weight of Russian goods, materials and equipment”, please refer to </w:t>
      </w:r>
      <w:hyperlink r:id="rId13" w:history="1">
        <w:r>
          <w:rPr>
            <w:rStyle w:val="Hyperlink"/>
            <w:rFonts w:ascii="Arial" w:hAnsi="Arial" w:cs="Arial"/>
            <w:b w:val="0"/>
            <w:i/>
            <w:sz w:val="16"/>
          </w:rPr>
          <w:t>“Sakhalin-II PSA. Russian</w:t>
        </w:r>
        <w:r>
          <w:rPr>
            <w:rStyle w:val="Hyperlink"/>
            <w:rFonts w:ascii="Arial" w:hAnsi="Arial" w:cs="Arial"/>
            <w:b w:val="0"/>
            <w:i/>
            <w:sz w:val="16"/>
            <w:lang w:val="ru-RU"/>
          </w:rPr>
          <w:t xml:space="preserve"> </w:t>
        </w:r>
        <w:r>
          <w:rPr>
            <w:rStyle w:val="Hyperlink"/>
            <w:rFonts w:ascii="Arial" w:hAnsi="Arial" w:cs="Arial"/>
            <w:b w:val="0"/>
            <w:i/>
            <w:sz w:val="16"/>
          </w:rPr>
          <w:t>Content</w:t>
        </w:r>
        <w:r>
          <w:rPr>
            <w:rStyle w:val="Hyperlink"/>
            <w:rFonts w:ascii="Arial" w:hAnsi="Arial" w:cs="Arial"/>
            <w:b w:val="0"/>
            <w:i/>
            <w:sz w:val="16"/>
            <w:lang w:val="ru-RU"/>
          </w:rPr>
          <w:t xml:space="preserve">. </w:t>
        </w:r>
        <w:r>
          <w:rPr>
            <w:rStyle w:val="Hyperlink"/>
            <w:rFonts w:ascii="Arial" w:hAnsi="Arial" w:cs="Arial"/>
            <w:b w:val="0"/>
            <w:i/>
            <w:sz w:val="16"/>
          </w:rPr>
          <w:t>General</w:t>
        </w:r>
        <w:r>
          <w:rPr>
            <w:rStyle w:val="Hyperlink"/>
            <w:rFonts w:ascii="Arial" w:hAnsi="Arial" w:cs="Arial"/>
            <w:b w:val="0"/>
            <w:i/>
            <w:sz w:val="16"/>
            <w:lang w:val="ru-RU"/>
          </w:rPr>
          <w:t xml:space="preserve"> </w:t>
        </w:r>
        <w:r>
          <w:rPr>
            <w:rStyle w:val="Hyperlink"/>
            <w:rFonts w:ascii="Arial" w:hAnsi="Arial" w:cs="Arial"/>
            <w:b w:val="0"/>
            <w:i/>
            <w:sz w:val="16"/>
          </w:rPr>
          <w:t>Guideline</w:t>
        </w:r>
        <w:r>
          <w:rPr>
            <w:rStyle w:val="Hyperlink"/>
            <w:rFonts w:ascii="Arial" w:hAnsi="Arial" w:cs="Arial"/>
            <w:b w:val="0"/>
            <w:i/>
            <w:sz w:val="16"/>
            <w:lang w:val="ru-RU"/>
          </w:rPr>
          <w:t xml:space="preserve"> </w:t>
        </w:r>
        <w:r>
          <w:rPr>
            <w:rStyle w:val="Hyperlink"/>
            <w:rFonts w:ascii="Arial" w:hAnsi="Arial" w:cs="Arial"/>
            <w:b w:val="0"/>
            <w:i/>
            <w:sz w:val="16"/>
          </w:rPr>
          <w:t>for</w:t>
        </w:r>
        <w:r>
          <w:rPr>
            <w:rStyle w:val="Hyperlink"/>
            <w:rFonts w:ascii="Arial" w:hAnsi="Arial" w:cs="Arial"/>
            <w:b w:val="0"/>
            <w:i/>
            <w:sz w:val="16"/>
            <w:lang w:val="ru-RU"/>
          </w:rPr>
          <w:t xml:space="preserve"> </w:t>
        </w:r>
        <w:r>
          <w:rPr>
            <w:rStyle w:val="Hyperlink"/>
            <w:rFonts w:ascii="Arial" w:hAnsi="Arial" w:cs="Arial"/>
            <w:b w:val="0"/>
            <w:i/>
            <w:sz w:val="16"/>
          </w:rPr>
          <w:t>Contractors</w:t>
        </w:r>
        <w:r>
          <w:rPr>
            <w:rStyle w:val="Hyperlink"/>
            <w:rFonts w:ascii="Arial" w:hAnsi="Arial" w:cs="Arial"/>
            <w:b w:val="0"/>
            <w:i/>
            <w:sz w:val="16"/>
            <w:lang w:val="ru-RU"/>
          </w:rPr>
          <w:t>”</w:t>
        </w:r>
      </w:hyperlink>
      <w:r>
        <w:rPr>
          <w:rFonts w:ascii="Arial" w:hAnsi="Arial" w:cs="Arial"/>
          <w:b w:val="0"/>
          <w:i/>
          <w:sz w:val="16"/>
          <w:lang w:val="ru-RU"/>
        </w:rPr>
        <w:t xml:space="preserve"> </w:t>
      </w:r>
      <w:r>
        <w:rPr>
          <w:rFonts w:ascii="Arial" w:hAnsi="Arial" w:cs="Arial"/>
          <w:i/>
          <w:sz w:val="16"/>
          <w:lang w:val="ru-RU"/>
        </w:rPr>
        <w:t>(№ 1000-</w:t>
      </w:r>
      <w:r>
        <w:rPr>
          <w:rFonts w:ascii="Arial" w:hAnsi="Arial" w:cs="Arial"/>
          <w:i/>
          <w:sz w:val="16"/>
        </w:rPr>
        <w:t>S</w:t>
      </w:r>
      <w:r>
        <w:rPr>
          <w:rFonts w:ascii="Arial" w:hAnsi="Arial" w:cs="Arial"/>
          <w:i/>
          <w:sz w:val="16"/>
          <w:lang w:val="ru-RU"/>
        </w:rPr>
        <w:t>-90-01-</w:t>
      </w:r>
      <w:r>
        <w:rPr>
          <w:rFonts w:ascii="Arial" w:hAnsi="Arial" w:cs="Arial"/>
          <w:i/>
          <w:sz w:val="16"/>
        </w:rPr>
        <w:t>M</w:t>
      </w:r>
      <w:r>
        <w:rPr>
          <w:rFonts w:ascii="Arial" w:hAnsi="Arial" w:cs="Arial"/>
          <w:i/>
          <w:sz w:val="16"/>
          <w:lang w:val="ru-RU"/>
        </w:rPr>
        <w:t>-0051-00-</w:t>
      </w:r>
      <w:r>
        <w:rPr>
          <w:rFonts w:ascii="Arial" w:hAnsi="Arial" w:cs="Arial"/>
          <w:i/>
          <w:sz w:val="16"/>
        </w:rPr>
        <w:t>E</w:t>
      </w:r>
      <w:r>
        <w:rPr>
          <w:rFonts w:ascii="Arial" w:hAnsi="Arial" w:cs="Arial"/>
          <w:i/>
          <w:sz w:val="16"/>
          <w:lang w:val="ru-RU"/>
        </w:rPr>
        <w:t>).</w:t>
      </w:r>
    </w:p>
    <w:p w:rsidR="00845E7A" w:rsidRDefault="00845E7A" w:rsidP="00F67167">
      <w:pPr>
        <w:ind w:right="-899"/>
        <w:jc w:val="both"/>
        <w:rPr>
          <w:rFonts w:cs="Arial"/>
          <w:b/>
          <w:i/>
          <w:sz w:val="16"/>
        </w:rPr>
      </w:pPr>
      <w:r w:rsidRPr="00F67167">
        <w:rPr>
          <w:rFonts w:cs="Arial"/>
          <w:i/>
          <w:sz w:val="16"/>
          <w:lang w:val="ru-RU"/>
        </w:rPr>
        <w:t>Для определения показателей «Российские расходы», «Трудозатраты граждан России», «</w:t>
      </w:r>
      <w:r w:rsidRPr="00F67167">
        <w:rPr>
          <w:sz w:val="16"/>
          <w:szCs w:val="16"/>
          <w:lang w:val="ru-RU"/>
        </w:rPr>
        <w:t xml:space="preserve">Вес товаров, материалов и </w:t>
      </w:r>
      <w:r w:rsidRPr="00F67167">
        <w:rPr>
          <w:sz w:val="16"/>
          <w:szCs w:val="16"/>
          <w:lang w:val="ru-RU"/>
        </w:rPr>
        <w:lastRenderedPageBreak/>
        <w:t>оборудования российского происхождения</w:t>
      </w:r>
      <w:r w:rsidRPr="00F67167">
        <w:rPr>
          <w:rFonts w:cs="Arial"/>
          <w:i/>
          <w:sz w:val="16"/>
          <w:lang w:val="ru-RU"/>
        </w:rPr>
        <w:t xml:space="preserve">», пожалуйста, обращайтесь к документу </w:t>
      </w:r>
      <w:hyperlink r:id="rId14" w:history="1">
        <w:r w:rsidRPr="00F67167">
          <w:rPr>
            <w:rStyle w:val="Hyperlink"/>
            <w:rFonts w:cs="Arial"/>
            <w:i/>
            <w:sz w:val="16"/>
            <w:lang w:val="ru-RU"/>
          </w:rPr>
          <w:t xml:space="preserve">«СРП по проекту «Сахалин-2». </w:t>
        </w:r>
        <w:proofErr w:type="spellStart"/>
        <w:r>
          <w:rPr>
            <w:rStyle w:val="Hyperlink"/>
            <w:rFonts w:cs="Arial"/>
            <w:i/>
            <w:sz w:val="16"/>
          </w:rPr>
          <w:t>Российское</w:t>
        </w:r>
        <w:proofErr w:type="spellEnd"/>
        <w:r>
          <w:rPr>
            <w:rStyle w:val="Hyperlink"/>
            <w:rFonts w:cs="Arial"/>
            <w:i/>
            <w:sz w:val="16"/>
          </w:rPr>
          <w:t xml:space="preserve"> </w:t>
        </w:r>
        <w:proofErr w:type="spellStart"/>
        <w:r>
          <w:rPr>
            <w:rStyle w:val="Hyperlink"/>
            <w:rFonts w:cs="Arial"/>
            <w:i/>
            <w:sz w:val="16"/>
          </w:rPr>
          <w:t>участие</w:t>
        </w:r>
        <w:proofErr w:type="spellEnd"/>
        <w:r>
          <w:rPr>
            <w:rStyle w:val="Hyperlink"/>
            <w:rFonts w:cs="Arial"/>
            <w:i/>
            <w:sz w:val="16"/>
          </w:rPr>
          <w:t xml:space="preserve">. </w:t>
        </w:r>
        <w:proofErr w:type="spellStart"/>
        <w:r>
          <w:rPr>
            <w:rStyle w:val="Hyperlink"/>
            <w:rFonts w:cs="Arial"/>
            <w:i/>
            <w:sz w:val="16"/>
          </w:rPr>
          <w:t>Рекомендации</w:t>
        </w:r>
        <w:proofErr w:type="spellEnd"/>
        <w:r>
          <w:rPr>
            <w:rStyle w:val="Hyperlink"/>
            <w:rFonts w:cs="Arial"/>
            <w:i/>
            <w:sz w:val="16"/>
          </w:rPr>
          <w:t xml:space="preserve"> </w:t>
        </w:r>
        <w:proofErr w:type="spellStart"/>
        <w:r>
          <w:rPr>
            <w:rStyle w:val="Hyperlink"/>
            <w:rFonts w:cs="Arial"/>
            <w:i/>
            <w:sz w:val="16"/>
          </w:rPr>
          <w:t>для</w:t>
        </w:r>
        <w:proofErr w:type="spellEnd"/>
        <w:r>
          <w:rPr>
            <w:rStyle w:val="Hyperlink"/>
            <w:rFonts w:cs="Arial"/>
            <w:i/>
            <w:sz w:val="16"/>
          </w:rPr>
          <w:t xml:space="preserve"> </w:t>
        </w:r>
        <w:proofErr w:type="spellStart"/>
        <w:r>
          <w:rPr>
            <w:rStyle w:val="Hyperlink"/>
            <w:rFonts w:cs="Arial"/>
            <w:i/>
            <w:sz w:val="16"/>
          </w:rPr>
          <w:t>подрядчиков</w:t>
        </w:r>
        <w:proofErr w:type="spellEnd"/>
        <w:r>
          <w:rPr>
            <w:rStyle w:val="Hyperlink"/>
            <w:rFonts w:cs="Arial"/>
            <w:i/>
            <w:sz w:val="16"/>
          </w:rPr>
          <w:t>»</w:t>
        </w:r>
      </w:hyperlink>
      <w:r>
        <w:rPr>
          <w:rFonts w:cs="Arial"/>
          <w:b/>
          <w:i/>
          <w:sz w:val="16"/>
        </w:rPr>
        <w:t>.</w:t>
      </w:r>
    </w:p>
    <w:p w:rsidR="00845E7A" w:rsidRDefault="00845E7A" w:rsidP="00F67167">
      <w:pPr>
        <w:spacing w:before="20"/>
        <w:ind w:right="-899"/>
        <w:jc w:val="both"/>
        <w:outlineLvl w:val="1"/>
        <w:rPr>
          <w:rFonts w:cs="Arial"/>
          <w:i/>
          <w:sz w:val="16"/>
        </w:rPr>
      </w:pPr>
      <w:r>
        <w:rPr>
          <w:rFonts w:cs="Arial"/>
          <w:b/>
          <w:i/>
          <w:sz w:val="16"/>
          <w:lang w:val="en-GB"/>
        </w:rPr>
        <w:t>3</w:t>
      </w:r>
      <w:r>
        <w:rPr>
          <w:rFonts w:cs="Arial"/>
          <w:b/>
          <w:i/>
          <w:sz w:val="16"/>
        </w:rPr>
        <w:t>/</w:t>
      </w:r>
      <w:r>
        <w:rPr>
          <w:rFonts w:cs="Arial"/>
          <w:i/>
          <w:sz w:val="16"/>
        </w:rPr>
        <w:t xml:space="preserve"> If services rendered during the period the invoice is made out for do not contain Russian man-hours, goods, materials or equipment; Russian Content Report shall nevertheless be filled out with an indication of the total value of invoice.</w:t>
      </w:r>
    </w:p>
    <w:p w:rsidR="00845E7A" w:rsidRDefault="00845E7A" w:rsidP="00F67167">
      <w:pPr>
        <w:ind w:right="-899"/>
        <w:jc w:val="both"/>
        <w:rPr>
          <w:rFonts w:cs="Arial"/>
          <w:i/>
          <w:sz w:val="16"/>
          <w:lang w:val="ru-RU"/>
        </w:rPr>
      </w:pPr>
      <w:r w:rsidRPr="00F67167">
        <w:rPr>
          <w:rFonts w:cs="Arial"/>
          <w:i/>
          <w:sz w:val="16"/>
          <w:lang w:val="ru-RU"/>
        </w:rPr>
        <w:t>Если по услугам, предоставленным в течение периода, за который выставлен счет, Российского участия не было, отчет по российскому участию, тем не менее, должен быть заполнен с указанием суммы счета и приложен к счету.</w:t>
      </w:r>
    </w:p>
    <w:p w:rsidR="002A09B4" w:rsidRPr="00D71E97" w:rsidRDefault="002A09B4" w:rsidP="00F67167">
      <w:pPr>
        <w:ind w:right="-899"/>
        <w:jc w:val="both"/>
        <w:rPr>
          <w:rFonts w:cs="Arial"/>
          <w:i/>
          <w:sz w:val="16"/>
          <w:szCs w:val="16"/>
        </w:rPr>
      </w:pPr>
      <w:r>
        <w:rPr>
          <w:rFonts w:cs="Arial"/>
          <w:b/>
          <w:i/>
          <w:sz w:val="16"/>
          <w:szCs w:val="16"/>
          <w:lang w:val="en-GB"/>
        </w:rPr>
        <w:t>4</w:t>
      </w:r>
      <w:r>
        <w:rPr>
          <w:rFonts w:cs="Arial"/>
          <w:b/>
          <w:i/>
          <w:sz w:val="16"/>
          <w:szCs w:val="16"/>
        </w:rPr>
        <w:t>/</w:t>
      </w:r>
      <w:r>
        <w:rPr>
          <w:rFonts w:cs="Arial"/>
          <w:i/>
          <w:sz w:val="16"/>
          <w:szCs w:val="16"/>
        </w:rPr>
        <w:t xml:space="preserve"> Should you have any questions related to this report,</w:t>
      </w:r>
      <w:r>
        <w:rPr>
          <w:rFonts w:cs="Arial"/>
          <w:i/>
          <w:sz w:val="16"/>
          <w:szCs w:val="16"/>
          <w:lang w:val="en-GB"/>
        </w:rPr>
        <w:t xml:space="preserve"> or should you need an electronic version of Russian Content report template,</w:t>
      </w:r>
      <w:r>
        <w:rPr>
          <w:rFonts w:cs="Arial"/>
          <w:i/>
          <w:sz w:val="16"/>
          <w:szCs w:val="16"/>
        </w:rPr>
        <w:t xml:space="preserve"> please contact Russian Content Reporting Specialist by </w:t>
      </w:r>
      <w:r>
        <w:rPr>
          <w:rFonts w:cs="Arial"/>
          <w:i/>
          <w:sz w:val="16"/>
          <w:szCs w:val="16"/>
          <w:lang w:val="en-GB"/>
        </w:rPr>
        <w:t>e</w:t>
      </w:r>
      <w:r>
        <w:rPr>
          <w:rFonts w:cs="Arial"/>
          <w:i/>
          <w:sz w:val="16"/>
          <w:szCs w:val="16"/>
        </w:rPr>
        <w:t>-</w:t>
      </w:r>
      <w:r>
        <w:rPr>
          <w:rFonts w:cs="Arial"/>
          <w:i/>
          <w:sz w:val="16"/>
          <w:szCs w:val="16"/>
          <w:lang w:val="en-GB"/>
        </w:rPr>
        <w:t>mail</w:t>
      </w:r>
      <w:r>
        <w:rPr>
          <w:rFonts w:cs="Arial"/>
          <w:i/>
          <w:sz w:val="16"/>
          <w:szCs w:val="16"/>
        </w:rPr>
        <w:t xml:space="preserve">: </w:t>
      </w:r>
      <w:hyperlink r:id="rId15" w:history="1">
        <w:r w:rsidR="00851D05">
          <w:rPr>
            <w:rStyle w:val="Hyperlink"/>
            <w:rFonts w:cs="Arial"/>
            <w:sz w:val="16"/>
            <w:szCs w:val="16"/>
          </w:rPr>
          <w:t>sellc-vendor-reporting@sakhalin2.ru</w:t>
        </w:r>
      </w:hyperlink>
      <w:r w:rsidR="00D71E97" w:rsidRPr="00335733">
        <w:rPr>
          <w:rStyle w:val="Hyperlink"/>
          <w:rFonts w:cs="Arial"/>
          <w:sz w:val="16"/>
          <w:szCs w:val="16"/>
        </w:rPr>
        <w:t>.</w:t>
      </w:r>
    </w:p>
    <w:p w:rsidR="002A09B4" w:rsidRPr="00D71E97" w:rsidRDefault="002A09B4" w:rsidP="00F67167">
      <w:pPr>
        <w:ind w:right="-899"/>
        <w:jc w:val="both"/>
        <w:rPr>
          <w:rFonts w:cs="Arial"/>
          <w:i/>
          <w:sz w:val="16"/>
          <w:szCs w:val="16"/>
          <w:lang w:val="ru-RU"/>
        </w:rPr>
      </w:pPr>
      <w:r w:rsidRPr="00F67167">
        <w:rPr>
          <w:rFonts w:cs="Arial"/>
          <w:i/>
          <w:sz w:val="16"/>
          <w:szCs w:val="16"/>
          <w:lang w:val="ru-RU"/>
        </w:rPr>
        <w:t xml:space="preserve">В случае возникновения вопросов в отношении составления отчета по российскому участию или необходимости получить электронную версию формы Отчета по российскому участию, просим обращаться к специалисту по подготовке отчетности о российском участии по </w:t>
      </w:r>
      <w:r>
        <w:rPr>
          <w:rFonts w:cs="Arial"/>
          <w:i/>
          <w:sz w:val="16"/>
          <w:szCs w:val="16"/>
          <w:lang w:val="en-GB"/>
        </w:rPr>
        <w:t>e</w:t>
      </w:r>
      <w:r w:rsidRPr="00F67167">
        <w:rPr>
          <w:rFonts w:cs="Arial"/>
          <w:i/>
          <w:sz w:val="16"/>
          <w:szCs w:val="16"/>
          <w:lang w:val="ru-RU"/>
        </w:rPr>
        <w:t>-</w:t>
      </w:r>
      <w:r>
        <w:rPr>
          <w:rFonts w:cs="Arial"/>
          <w:i/>
          <w:sz w:val="16"/>
          <w:szCs w:val="16"/>
          <w:lang w:val="en-GB"/>
        </w:rPr>
        <w:t>mail</w:t>
      </w:r>
      <w:r w:rsidRPr="00F67167">
        <w:rPr>
          <w:rFonts w:cs="Arial"/>
          <w:i/>
          <w:sz w:val="16"/>
          <w:szCs w:val="16"/>
          <w:lang w:val="ru-RU"/>
        </w:rPr>
        <w:t xml:space="preserve">: </w:t>
      </w:r>
      <w:hyperlink r:id="rId16" w:history="1">
        <w:r w:rsidR="00851D05">
          <w:rPr>
            <w:rStyle w:val="Hyperlink"/>
            <w:rFonts w:cs="Arial"/>
            <w:sz w:val="16"/>
            <w:szCs w:val="16"/>
          </w:rPr>
          <w:t>sellc</w:t>
        </w:r>
        <w:r w:rsidR="00851D05" w:rsidRPr="00851D05">
          <w:rPr>
            <w:rStyle w:val="Hyperlink"/>
            <w:rFonts w:cs="Arial"/>
            <w:sz w:val="16"/>
            <w:szCs w:val="16"/>
            <w:lang w:val="ru-RU"/>
          </w:rPr>
          <w:t>-</w:t>
        </w:r>
        <w:r w:rsidR="00851D05">
          <w:rPr>
            <w:rStyle w:val="Hyperlink"/>
            <w:rFonts w:cs="Arial"/>
            <w:sz w:val="16"/>
            <w:szCs w:val="16"/>
          </w:rPr>
          <w:t>vendor</w:t>
        </w:r>
        <w:r w:rsidR="00851D05" w:rsidRPr="00851D05">
          <w:rPr>
            <w:rStyle w:val="Hyperlink"/>
            <w:rFonts w:cs="Arial"/>
            <w:sz w:val="16"/>
            <w:szCs w:val="16"/>
            <w:lang w:val="ru-RU"/>
          </w:rPr>
          <w:t>-</w:t>
        </w:r>
        <w:r w:rsidR="00851D05">
          <w:rPr>
            <w:rStyle w:val="Hyperlink"/>
            <w:rFonts w:cs="Arial"/>
            <w:sz w:val="16"/>
            <w:szCs w:val="16"/>
          </w:rPr>
          <w:t>reporting</w:t>
        </w:r>
        <w:r w:rsidR="00851D05" w:rsidRPr="00851D05">
          <w:rPr>
            <w:rStyle w:val="Hyperlink"/>
            <w:rFonts w:cs="Arial"/>
            <w:sz w:val="16"/>
            <w:szCs w:val="16"/>
            <w:lang w:val="ru-RU"/>
          </w:rPr>
          <w:t>@</w:t>
        </w:r>
        <w:r w:rsidR="00851D05">
          <w:rPr>
            <w:rStyle w:val="Hyperlink"/>
            <w:rFonts w:cs="Arial"/>
            <w:sz w:val="16"/>
            <w:szCs w:val="16"/>
          </w:rPr>
          <w:t>sakhalin</w:t>
        </w:r>
        <w:r w:rsidR="00851D05" w:rsidRPr="00851D05">
          <w:rPr>
            <w:rStyle w:val="Hyperlink"/>
            <w:rFonts w:cs="Arial"/>
            <w:sz w:val="16"/>
            <w:szCs w:val="16"/>
            <w:lang w:val="ru-RU"/>
          </w:rPr>
          <w:t>2.</w:t>
        </w:r>
        <w:proofErr w:type="spellStart"/>
        <w:r w:rsidR="00851D05">
          <w:rPr>
            <w:rStyle w:val="Hyperlink"/>
            <w:rFonts w:cs="Arial"/>
            <w:sz w:val="16"/>
            <w:szCs w:val="16"/>
          </w:rPr>
          <w:t>ru</w:t>
        </w:r>
        <w:proofErr w:type="spellEnd"/>
      </w:hyperlink>
      <w:r w:rsidR="00D71E97">
        <w:rPr>
          <w:rStyle w:val="Hyperlink"/>
          <w:rFonts w:cs="Arial"/>
          <w:sz w:val="16"/>
          <w:szCs w:val="16"/>
          <w:lang w:val="ru-RU"/>
        </w:rPr>
        <w:t>.</w:t>
      </w:r>
    </w:p>
    <w:p w:rsidR="00845E7A" w:rsidRPr="00433FFC" w:rsidRDefault="00845E7A" w:rsidP="00F67167">
      <w:pPr>
        <w:pStyle w:val="Subtitle"/>
        <w:spacing w:after="0"/>
        <w:jc w:val="both"/>
        <w:rPr>
          <w:rFonts w:cs="Arial"/>
          <w:i/>
          <w:sz w:val="14"/>
          <w:szCs w:val="14"/>
          <w:lang w:val="ru-RU"/>
        </w:rPr>
      </w:pPr>
    </w:p>
    <w:sectPr w:rsidR="00845E7A" w:rsidRPr="00433FFC" w:rsidSect="00C54489">
      <w:headerReference w:type="default" r:id="rId17"/>
      <w:footerReference w:type="default" r:id="rId18"/>
      <w:headerReference w:type="first" r:id="rId19"/>
      <w:footerReference w:type="first" r:id="rId20"/>
      <w:endnotePr>
        <w:numFmt w:val="decimal"/>
      </w:endnotePr>
      <w:pgSz w:w="11909" w:h="16834" w:code="9"/>
      <w:pgMar w:top="1797" w:right="1797" w:bottom="1797" w:left="179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50" w:rsidRDefault="00401A50">
      <w:r>
        <w:separator/>
      </w:r>
    </w:p>
  </w:endnote>
  <w:endnote w:type="continuationSeparator" w:id="0">
    <w:p w:rsidR="00401A50" w:rsidRDefault="0040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B8" w:rsidRPr="00851D05" w:rsidRDefault="006245B8" w:rsidP="00722A33">
    <w:pPr>
      <w:pStyle w:val="Footer"/>
      <w:jc w:val="center"/>
      <w:rPr>
        <w:sz w:val="16"/>
        <w:szCs w:val="16"/>
        <w:lang w:val="ru-RU"/>
      </w:rPr>
    </w:pPr>
    <w:r>
      <w:rPr>
        <w:sz w:val="16"/>
        <w:szCs w:val="16"/>
        <w:lang w:val="ru-RU"/>
      </w:rPr>
      <w:t xml:space="preserve">План по развитию </w:t>
    </w:r>
    <w:proofErr w:type="spellStart"/>
    <w:r>
      <w:rPr>
        <w:sz w:val="16"/>
        <w:szCs w:val="16"/>
        <w:lang w:val="ru-RU"/>
      </w:rPr>
      <w:t>РУ_рус</w:t>
    </w:r>
    <w:proofErr w:type="spellEnd"/>
    <w:r w:rsidRPr="001B36BD">
      <w:rPr>
        <w:sz w:val="16"/>
        <w:szCs w:val="16"/>
        <w:lang w:val="ru-RU"/>
      </w:rPr>
      <w:tab/>
    </w:r>
    <w:r w:rsidRPr="001B36BD">
      <w:rPr>
        <w:sz w:val="16"/>
        <w:szCs w:val="16"/>
        <w:lang w:val="ru-RU"/>
      </w:rPr>
      <w:tab/>
    </w:r>
    <w:sdt>
      <w:sdtPr>
        <w:rPr>
          <w:sz w:val="16"/>
          <w:szCs w:val="16"/>
        </w:rPr>
        <w:id w:val="14916426"/>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r w:rsidR="00D62A75">
              <w:rPr>
                <w:sz w:val="16"/>
                <w:szCs w:val="16"/>
                <w:lang w:val="ru-RU"/>
              </w:rPr>
              <w:t>Стр.</w:t>
            </w:r>
            <w:r w:rsidRPr="001B36BD">
              <w:rPr>
                <w:sz w:val="16"/>
                <w:szCs w:val="16"/>
                <w:lang w:val="ru-RU"/>
              </w:rPr>
              <w:t xml:space="preserve"> </w:t>
            </w:r>
            <w:r w:rsidRPr="000E4261">
              <w:rPr>
                <w:sz w:val="16"/>
                <w:szCs w:val="16"/>
              </w:rPr>
              <w:fldChar w:fldCharType="begin"/>
            </w:r>
            <w:r w:rsidRPr="00851D05">
              <w:rPr>
                <w:sz w:val="16"/>
                <w:szCs w:val="16"/>
                <w:lang w:val="ru-RU"/>
              </w:rPr>
              <w:instrText xml:space="preserve"> </w:instrText>
            </w:r>
            <w:r w:rsidRPr="000E4261">
              <w:rPr>
                <w:sz w:val="16"/>
                <w:szCs w:val="16"/>
              </w:rPr>
              <w:instrText>PAGE</w:instrText>
            </w:r>
            <w:r w:rsidRPr="00851D05">
              <w:rPr>
                <w:sz w:val="16"/>
                <w:szCs w:val="16"/>
                <w:lang w:val="ru-RU"/>
              </w:rPr>
              <w:instrText xml:space="preserve"> </w:instrText>
            </w:r>
            <w:r w:rsidRPr="000E4261">
              <w:rPr>
                <w:sz w:val="16"/>
                <w:szCs w:val="16"/>
              </w:rPr>
              <w:fldChar w:fldCharType="separate"/>
            </w:r>
            <w:r w:rsidR="009F3E56">
              <w:rPr>
                <w:noProof/>
                <w:sz w:val="16"/>
                <w:szCs w:val="16"/>
              </w:rPr>
              <w:t>2</w:t>
            </w:r>
            <w:r w:rsidRPr="000E4261">
              <w:rPr>
                <w:sz w:val="16"/>
                <w:szCs w:val="16"/>
              </w:rPr>
              <w:fldChar w:fldCharType="end"/>
            </w:r>
            <w:r w:rsidRPr="00851D05">
              <w:rPr>
                <w:sz w:val="16"/>
                <w:szCs w:val="16"/>
                <w:lang w:val="ru-RU"/>
              </w:rPr>
              <w:t xml:space="preserve"> </w:t>
            </w:r>
            <w:proofErr w:type="spellStart"/>
            <w:r w:rsidR="00D62A75">
              <w:rPr>
                <w:sz w:val="16"/>
                <w:szCs w:val="16"/>
              </w:rPr>
              <w:t>из</w:t>
            </w:r>
            <w:proofErr w:type="spellEnd"/>
            <w:r w:rsidRPr="00851D05">
              <w:rPr>
                <w:sz w:val="16"/>
                <w:szCs w:val="16"/>
                <w:lang w:val="ru-RU"/>
              </w:rPr>
              <w:t xml:space="preserve"> </w:t>
            </w:r>
            <w:r w:rsidRPr="000E4261">
              <w:rPr>
                <w:sz w:val="16"/>
                <w:szCs w:val="16"/>
              </w:rPr>
              <w:fldChar w:fldCharType="begin"/>
            </w:r>
            <w:r w:rsidRPr="00851D05">
              <w:rPr>
                <w:sz w:val="16"/>
                <w:szCs w:val="16"/>
                <w:lang w:val="ru-RU"/>
              </w:rPr>
              <w:instrText xml:space="preserve"> </w:instrText>
            </w:r>
            <w:r w:rsidRPr="000E4261">
              <w:rPr>
                <w:sz w:val="16"/>
                <w:szCs w:val="16"/>
              </w:rPr>
              <w:instrText>NUMPAGES</w:instrText>
            </w:r>
            <w:r w:rsidRPr="00851D05">
              <w:rPr>
                <w:sz w:val="16"/>
                <w:szCs w:val="16"/>
                <w:lang w:val="ru-RU"/>
              </w:rPr>
              <w:instrText xml:space="preserve">  </w:instrText>
            </w:r>
            <w:r w:rsidRPr="000E4261">
              <w:rPr>
                <w:sz w:val="16"/>
                <w:szCs w:val="16"/>
              </w:rPr>
              <w:fldChar w:fldCharType="separate"/>
            </w:r>
            <w:r w:rsidR="009F3E56">
              <w:rPr>
                <w:noProof/>
                <w:sz w:val="16"/>
                <w:szCs w:val="16"/>
              </w:rPr>
              <w:t>13</w:t>
            </w:r>
            <w:r w:rsidRPr="000E4261">
              <w:rPr>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B8" w:rsidRPr="00B42E08" w:rsidRDefault="006245B8">
    <w:pPr>
      <w:pStyle w:val="Footer"/>
      <w:spacing w:after="120"/>
      <w:jc w:val="both"/>
      <w:rPr>
        <w:rFonts w:cs="Arial"/>
        <w:sz w:val="16"/>
        <w:szCs w:val="16"/>
      </w:rPr>
    </w:pPr>
    <w:r w:rsidRPr="00B42E08">
      <w:rPr>
        <w:rFonts w:cs="Arial"/>
        <w:sz w:val="16"/>
        <w:szCs w:val="16"/>
      </w:rPr>
      <w:t>The copyright of this document is vested in Sakhalin Energy Investment Company Ltd.  All rights reserved. Neither the whole nor any part of this document may be reproduced, stored in any retrieval system or transmitted in any form or by any means (electronic, mechanical, reprographic, recording or otherwise) without the prior written consent of the copyright owner. The contents of this controlled document shall not be altered without formal approval of the document Custodian.</w:t>
    </w:r>
  </w:p>
  <w:p w:rsidR="006245B8" w:rsidRPr="00B42E08" w:rsidRDefault="006245B8" w:rsidP="00943256">
    <w:pPr>
      <w:pStyle w:val="Footer"/>
      <w:spacing w:after="120"/>
      <w:jc w:val="right"/>
      <w:rPr>
        <w:rFonts w:cs="Arial"/>
        <w:sz w:val="16"/>
        <w:szCs w:val="16"/>
      </w:rPr>
    </w:pPr>
    <w:r w:rsidRPr="00B42E08">
      <w:rPr>
        <w:rFonts w:cs="Arial"/>
        <w:sz w:val="16"/>
        <w:szCs w:val="16"/>
      </w:rPr>
      <w:t>FOR-15-0003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50" w:rsidRDefault="00401A50">
      <w:r>
        <w:separator/>
      </w:r>
    </w:p>
  </w:footnote>
  <w:footnote w:type="continuationSeparator" w:id="0">
    <w:p w:rsidR="00401A50" w:rsidRDefault="0040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jc w:val="center"/>
      <w:tblLayout w:type="fixed"/>
      <w:tblCellMar>
        <w:left w:w="0" w:type="dxa"/>
        <w:right w:w="0" w:type="dxa"/>
      </w:tblCellMar>
      <w:tblLook w:val="0000" w:firstRow="0" w:lastRow="0" w:firstColumn="0" w:lastColumn="0" w:noHBand="0" w:noVBand="0"/>
    </w:tblPr>
    <w:tblGrid>
      <w:gridCol w:w="1276"/>
      <w:gridCol w:w="8079"/>
    </w:tblGrid>
    <w:tr w:rsidR="00D62A75" w:rsidRPr="00335733" w:rsidTr="00831552">
      <w:trPr>
        <w:trHeight w:val="1247"/>
        <w:jc w:val="center"/>
      </w:trPr>
      <w:tc>
        <w:tcPr>
          <w:tcW w:w="1276" w:type="dxa"/>
        </w:tcPr>
        <w:p w:rsidR="00D62A75" w:rsidRPr="00924615" w:rsidRDefault="00D62A75" w:rsidP="00831552">
          <w:pPr>
            <w:rPr>
              <w:sz w:val="16"/>
            </w:rPr>
          </w:pPr>
          <w:r>
            <w:rPr>
              <w:noProof/>
              <w:sz w:val="16"/>
            </w:rPr>
            <w:drawing>
              <wp:inline distT="0" distB="0" distL="0" distR="0" wp14:anchorId="7A9EA072" wp14:editId="327E3F35">
                <wp:extent cx="658368" cy="658368"/>
                <wp:effectExtent l="0" t="0" r="889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компании (цветной).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 cy="658368"/>
                        </a:xfrm>
                        <a:prstGeom prst="rect">
                          <a:avLst/>
                        </a:prstGeom>
                      </pic:spPr>
                    </pic:pic>
                  </a:graphicData>
                </a:graphic>
              </wp:inline>
            </w:drawing>
          </w:r>
        </w:p>
      </w:tc>
      <w:tc>
        <w:tcPr>
          <w:tcW w:w="8079" w:type="dxa"/>
          <w:vAlign w:val="center"/>
        </w:tcPr>
        <w:sdt>
          <w:sdtPr>
            <w:rPr>
              <w:rStyle w:val="4"/>
            </w:rPr>
            <w:id w:val="-847484181"/>
            <w:lock w:val="contentLocked"/>
            <w:placeholder>
              <w:docPart w:val="61C6CDBA04D946ED89293405343CEE01"/>
            </w:placeholder>
            <w:group/>
          </w:sdtPr>
          <w:sdtEndPr>
            <w:rPr>
              <w:rStyle w:val="4"/>
            </w:rPr>
          </w:sdtEndPr>
          <w:sdtContent>
            <w:p w:rsidR="00D62A75" w:rsidRPr="00790801" w:rsidRDefault="00401A50" w:rsidP="00D067C3">
              <w:pPr>
                <w:pStyle w:val="11"/>
                <w:rPr>
                  <w:rFonts w:ascii="MS Mincho" w:hAnsi="Times New Roman" w:cs="MS Mincho"/>
                  <w:szCs w:val="20"/>
                </w:rPr>
              </w:pPr>
              <w:sdt>
                <w:sdtPr>
                  <w:tag w:val="Header"/>
                  <w:id w:val="-209653779"/>
                  <w:placeholder>
                    <w:docPart w:val="58DEE6EC752B45AC97F1BE1E791962E3"/>
                  </w:placeholder>
                  <w15:color w:val="000000"/>
                  <w:text w:multiLine="1"/>
                </w:sdtPr>
                <w:sdtEndPr/>
                <w:sdtContent>
                  <w:r w:rsidR="00D067C3" w:rsidRPr="00335733">
                    <w:t xml:space="preserve">Шаблон </w:t>
                  </w:r>
                  <w:r w:rsidR="00932867" w:rsidRPr="00335733">
                    <w:t>ПЛАН</w:t>
                  </w:r>
                  <w:r w:rsidR="00D067C3" w:rsidRPr="00335733">
                    <w:t>А</w:t>
                  </w:r>
                  <w:r w:rsidR="00932867" w:rsidRPr="00335733">
                    <w:t xml:space="preserve"> ПО РАЗВИТИЮ РОССИЙСКОГО УЧАСТИ</w:t>
                  </w:r>
                  <w:r w:rsidR="00D067C3" w:rsidRPr="00335733">
                    <w:t>Я</w:t>
                  </w:r>
                </w:sdtContent>
              </w:sdt>
            </w:p>
          </w:sdtContent>
        </w:sdt>
      </w:tc>
    </w:tr>
  </w:tbl>
  <w:p w:rsidR="006245B8" w:rsidRPr="00D170D0" w:rsidRDefault="006245B8">
    <w:pPr>
      <w:pStyle w:val="Header"/>
      <w:rPr>
        <w:sz w:val="4"/>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B8" w:rsidRDefault="006245B8" w:rsidP="00940536">
    <w:pPr>
      <w:pStyle w:val="Header"/>
      <w:tabs>
        <w:tab w:val="clear" w:pos="4320"/>
        <w:tab w:val="clear" w:pos="8640"/>
        <w:tab w:val="left" w:pos="2394"/>
        <w:tab w:val="left" w:pos="38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2AA0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428D"/>
    <w:multiLevelType w:val="hybridMultilevel"/>
    <w:tmpl w:val="DB8C3BEA"/>
    <w:lvl w:ilvl="0" w:tplc="7FB84D9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4B18"/>
    <w:multiLevelType w:val="hybridMultilevel"/>
    <w:tmpl w:val="4262F4E4"/>
    <w:lvl w:ilvl="0" w:tplc="0E44888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BC2947"/>
    <w:multiLevelType w:val="hybridMultilevel"/>
    <w:tmpl w:val="A56CA84A"/>
    <w:lvl w:ilvl="0" w:tplc="0E4488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87227D"/>
    <w:multiLevelType w:val="hybridMultilevel"/>
    <w:tmpl w:val="8FAA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E2B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9309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EE83144"/>
    <w:multiLevelType w:val="multilevel"/>
    <w:tmpl w:val="5A8AB2A4"/>
    <w:lvl w:ilvl="0">
      <w:start w:val="1"/>
      <w:numFmt w:val="decimal"/>
      <w:pStyle w:val="1"/>
      <w:lvlText w:val="%1."/>
      <w:lvlJc w:val="left"/>
      <w:pPr>
        <w:tabs>
          <w:tab w:val="num" w:pos="1134"/>
        </w:tabs>
        <w:ind w:left="0" w:firstLine="709"/>
      </w:pPr>
      <w:rPr>
        <w:rFonts w:hint="default"/>
      </w:rPr>
    </w:lvl>
    <w:lvl w:ilvl="1">
      <w:start w:val="1"/>
      <w:numFmt w:val="decimal"/>
      <w:pStyle w:val="2"/>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8" w15:restartNumberingAfterBreak="0">
    <w:nsid w:val="32E66344"/>
    <w:multiLevelType w:val="hybridMultilevel"/>
    <w:tmpl w:val="C8FC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01AF6"/>
    <w:multiLevelType w:val="multilevel"/>
    <w:tmpl w:val="F4E48EE4"/>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FC6F8C"/>
    <w:multiLevelType w:val="hybridMultilevel"/>
    <w:tmpl w:val="231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076D"/>
    <w:multiLevelType w:val="hybridMultilevel"/>
    <w:tmpl w:val="2720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75528"/>
    <w:multiLevelType w:val="hybridMultilevel"/>
    <w:tmpl w:val="438A7C82"/>
    <w:lvl w:ilvl="0" w:tplc="0E44888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471C3CB4"/>
    <w:multiLevelType w:val="multilevel"/>
    <w:tmpl w:val="E1063708"/>
    <w:lvl w:ilvl="0">
      <w:start w:val="1"/>
      <w:numFmt w:val="decimal"/>
      <w:lvlText w:val="%1"/>
      <w:lvlJc w:val="left"/>
      <w:pPr>
        <w:tabs>
          <w:tab w:val="num" w:pos="432"/>
        </w:tabs>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91"/>
        </w:tabs>
        <w:ind w:left="891" w:hanging="60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737" w:hanging="283"/>
      </w:pPr>
      <w:rPr>
        <w:rFonts w:hint="default"/>
      </w:rPr>
    </w:lvl>
    <w:lvl w:ilvl="4">
      <w:start w:val="1"/>
      <w:numFmt w:val="decimal"/>
      <w:lvlText w:val="%1.%2.%3.%4.%5"/>
      <w:lvlJc w:val="left"/>
      <w:pPr>
        <w:tabs>
          <w:tab w:val="num" w:pos="1008"/>
        </w:tabs>
        <w:ind w:left="1008" w:hanging="44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04577C0"/>
    <w:multiLevelType w:val="hybridMultilevel"/>
    <w:tmpl w:val="9F6EE17A"/>
    <w:lvl w:ilvl="0" w:tplc="0E448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E6B59"/>
    <w:multiLevelType w:val="multilevel"/>
    <w:tmpl w:val="E1063708"/>
    <w:lvl w:ilvl="0">
      <w:start w:val="1"/>
      <w:numFmt w:val="decimal"/>
      <w:pStyle w:val="Heading1"/>
      <w:lvlText w:val="%1"/>
      <w:lvlJc w:val="left"/>
      <w:pPr>
        <w:tabs>
          <w:tab w:val="num" w:pos="432"/>
        </w:tabs>
        <w:ind w:left="43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91"/>
        </w:tabs>
        <w:ind w:left="891" w:hanging="60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737" w:hanging="283"/>
      </w:pPr>
      <w:rPr>
        <w:rFonts w:hint="default"/>
      </w:rPr>
    </w:lvl>
    <w:lvl w:ilvl="4">
      <w:start w:val="1"/>
      <w:numFmt w:val="decimal"/>
      <w:pStyle w:val="Heading5"/>
      <w:lvlText w:val="%1.%2.%3.%4.%5"/>
      <w:lvlJc w:val="left"/>
      <w:pPr>
        <w:tabs>
          <w:tab w:val="num" w:pos="1008"/>
        </w:tabs>
        <w:ind w:left="1008" w:hanging="441"/>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B06088F"/>
    <w:multiLevelType w:val="hybridMultilevel"/>
    <w:tmpl w:val="033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82066F"/>
    <w:multiLevelType w:val="hybridMultilevel"/>
    <w:tmpl w:val="271C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C42EA"/>
    <w:multiLevelType w:val="multilevel"/>
    <w:tmpl w:val="9C7A5968"/>
    <w:styleLink w:val="10"/>
    <w:lvl w:ilvl="0">
      <w:start w:val="1"/>
      <w:numFmt w:val="decimal"/>
      <w:lvlText w:val="%1"/>
      <w:lvlJc w:val="left"/>
      <w:pPr>
        <w:tabs>
          <w:tab w:val="num" w:pos="432"/>
        </w:tabs>
        <w:ind w:left="432" w:hanging="432"/>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60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737" w:hanging="283"/>
      </w:pPr>
      <w:rPr>
        <w:rFonts w:hint="default"/>
      </w:rPr>
    </w:lvl>
    <w:lvl w:ilvl="4">
      <w:start w:val="1"/>
      <w:numFmt w:val="decimal"/>
      <w:lvlText w:val="%1.%2.%3.%4.%5"/>
      <w:lvlJc w:val="left"/>
      <w:pPr>
        <w:tabs>
          <w:tab w:val="num" w:pos="1008"/>
        </w:tabs>
        <w:ind w:left="1008" w:hanging="44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F06592B"/>
    <w:multiLevelType w:val="hybridMultilevel"/>
    <w:tmpl w:val="414C50E2"/>
    <w:lvl w:ilvl="0" w:tplc="0E4488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8"/>
  </w:num>
  <w:num w:numId="4">
    <w:abstractNumId w:val="7"/>
  </w:num>
  <w:num w:numId="5">
    <w:abstractNumId w:val="1"/>
  </w:num>
  <w:num w:numId="6">
    <w:abstractNumId w:val="19"/>
  </w:num>
  <w:num w:numId="7">
    <w:abstractNumId w:val="14"/>
  </w:num>
  <w:num w:numId="8">
    <w:abstractNumId w:val="3"/>
  </w:num>
  <w:num w:numId="9">
    <w:abstractNumId w:val="2"/>
  </w:num>
  <w:num w:numId="10">
    <w:abstractNumId w:val="12"/>
  </w:num>
  <w:num w:numId="11">
    <w:abstractNumId w:val="16"/>
  </w:num>
  <w:num w:numId="12">
    <w:abstractNumId w:val="17"/>
  </w:num>
  <w:num w:numId="13">
    <w:abstractNumId w:val="6"/>
  </w:num>
  <w:num w:numId="14">
    <w:abstractNumId w:val="8"/>
  </w:num>
  <w:num w:numId="15">
    <w:abstractNumId w:val="11"/>
  </w:num>
  <w:num w:numId="16">
    <w:abstractNumId w:val="4"/>
  </w:num>
  <w:num w:numId="17">
    <w:abstractNumId w:val="5"/>
  </w:num>
  <w:num w:numId="18">
    <w:abstractNumId w:val="10"/>
  </w:num>
  <w:num w:numId="19">
    <w:abstractNumId w:val="9"/>
  </w:num>
  <w:num w:numId="20">
    <w:abstractNumId w:val="15"/>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EE"/>
    <w:rsid w:val="00005EE8"/>
    <w:rsid w:val="000070E9"/>
    <w:rsid w:val="00010C42"/>
    <w:rsid w:val="000143AB"/>
    <w:rsid w:val="000368DA"/>
    <w:rsid w:val="0004147C"/>
    <w:rsid w:val="000430C9"/>
    <w:rsid w:val="000435DD"/>
    <w:rsid w:val="00057235"/>
    <w:rsid w:val="00062171"/>
    <w:rsid w:val="0006631F"/>
    <w:rsid w:val="00080CFF"/>
    <w:rsid w:val="000815BA"/>
    <w:rsid w:val="000830E0"/>
    <w:rsid w:val="000858A5"/>
    <w:rsid w:val="00086C12"/>
    <w:rsid w:val="0009084A"/>
    <w:rsid w:val="00091AE3"/>
    <w:rsid w:val="000A17D9"/>
    <w:rsid w:val="000A3EDC"/>
    <w:rsid w:val="000A7A5C"/>
    <w:rsid w:val="000B2AF4"/>
    <w:rsid w:val="000C0C7F"/>
    <w:rsid w:val="000C4A81"/>
    <w:rsid w:val="000D11B0"/>
    <w:rsid w:val="000E2C3C"/>
    <w:rsid w:val="000E74FF"/>
    <w:rsid w:val="000F5FCA"/>
    <w:rsid w:val="0011546C"/>
    <w:rsid w:val="00116EDA"/>
    <w:rsid w:val="001267C3"/>
    <w:rsid w:val="00132204"/>
    <w:rsid w:val="001356C8"/>
    <w:rsid w:val="00152EAA"/>
    <w:rsid w:val="00161B69"/>
    <w:rsid w:val="00161CC1"/>
    <w:rsid w:val="001660EE"/>
    <w:rsid w:val="00186B83"/>
    <w:rsid w:val="00190073"/>
    <w:rsid w:val="00193FDF"/>
    <w:rsid w:val="001A5CEF"/>
    <w:rsid w:val="001A7C10"/>
    <w:rsid w:val="001B01B8"/>
    <w:rsid w:val="001B36BD"/>
    <w:rsid w:val="001B43FE"/>
    <w:rsid w:val="001C660B"/>
    <w:rsid w:val="001D5437"/>
    <w:rsid w:val="001E1A6B"/>
    <w:rsid w:val="001E5DDA"/>
    <w:rsid w:val="001E6E2F"/>
    <w:rsid w:val="001F12A8"/>
    <w:rsid w:val="001F369D"/>
    <w:rsid w:val="001F5778"/>
    <w:rsid w:val="001F60A3"/>
    <w:rsid w:val="00205A6E"/>
    <w:rsid w:val="00207607"/>
    <w:rsid w:val="00213B8A"/>
    <w:rsid w:val="0022084C"/>
    <w:rsid w:val="00226226"/>
    <w:rsid w:val="0024111D"/>
    <w:rsid w:val="00241EC0"/>
    <w:rsid w:val="00246341"/>
    <w:rsid w:val="0025113A"/>
    <w:rsid w:val="002543EE"/>
    <w:rsid w:val="00261C60"/>
    <w:rsid w:val="00261D72"/>
    <w:rsid w:val="00262196"/>
    <w:rsid w:val="002671B5"/>
    <w:rsid w:val="002700E6"/>
    <w:rsid w:val="002827BD"/>
    <w:rsid w:val="00284D07"/>
    <w:rsid w:val="00291D36"/>
    <w:rsid w:val="002A0486"/>
    <w:rsid w:val="002A09B4"/>
    <w:rsid w:val="002A1200"/>
    <w:rsid w:val="002A14B6"/>
    <w:rsid w:val="002C01B5"/>
    <w:rsid w:val="002D0993"/>
    <w:rsid w:val="002D2155"/>
    <w:rsid w:val="002E2E88"/>
    <w:rsid w:val="002F399D"/>
    <w:rsid w:val="002F40F4"/>
    <w:rsid w:val="00304415"/>
    <w:rsid w:val="00312BED"/>
    <w:rsid w:val="003159B2"/>
    <w:rsid w:val="003164F4"/>
    <w:rsid w:val="003214A5"/>
    <w:rsid w:val="00323FEA"/>
    <w:rsid w:val="00324FC8"/>
    <w:rsid w:val="0032525A"/>
    <w:rsid w:val="00335733"/>
    <w:rsid w:val="00337500"/>
    <w:rsid w:val="00356C33"/>
    <w:rsid w:val="00357A51"/>
    <w:rsid w:val="00361DE0"/>
    <w:rsid w:val="003624E1"/>
    <w:rsid w:val="00367582"/>
    <w:rsid w:val="00371701"/>
    <w:rsid w:val="00371BF6"/>
    <w:rsid w:val="00377419"/>
    <w:rsid w:val="00390D35"/>
    <w:rsid w:val="00394C21"/>
    <w:rsid w:val="00396330"/>
    <w:rsid w:val="003A1D76"/>
    <w:rsid w:val="003A3B92"/>
    <w:rsid w:val="003A4110"/>
    <w:rsid w:val="003A6F5F"/>
    <w:rsid w:val="003A7421"/>
    <w:rsid w:val="003B3489"/>
    <w:rsid w:val="003B3591"/>
    <w:rsid w:val="003B72ED"/>
    <w:rsid w:val="003D0329"/>
    <w:rsid w:val="003D0BA6"/>
    <w:rsid w:val="003E3B4F"/>
    <w:rsid w:val="003F26C2"/>
    <w:rsid w:val="003F4064"/>
    <w:rsid w:val="003F555C"/>
    <w:rsid w:val="003F7E1C"/>
    <w:rsid w:val="00401A50"/>
    <w:rsid w:val="00406961"/>
    <w:rsid w:val="00407C89"/>
    <w:rsid w:val="00410BC7"/>
    <w:rsid w:val="004116E5"/>
    <w:rsid w:val="004165A6"/>
    <w:rsid w:val="00420DA4"/>
    <w:rsid w:val="004224BD"/>
    <w:rsid w:val="004248BF"/>
    <w:rsid w:val="00432D6F"/>
    <w:rsid w:val="00433FFC"/>
    <w:rsid w:val="00434741"/>
    <w:rsid w:val="00434A3B"/>
    <w:rsid w:val="0043777F"/>
    <w:rsid w:val="00443801"/>
    <w:rsid w:val="00444A46"/>
    <w:rsid w:val="004451E1"/>
    <w:rsid w:val="0044557E"/>
    <w:rsid w:val="00452C59"/>
    <w:rsid w:val="00457195"/>
    <w:rsid w:val="00460852"/>
    <w:rsid w:val="00460F60"/>
    <w:rsid w:val="00463177"/>
    <w:rsid w:val="0046380D"/>
    <w:rsid w:val="00463DE5"/>
    <w:rsid w:val="00470F7F"/>
    <w:rsid w:val="00473156"/>
    <w:rsid w:val="00492F67"/>
    <w:rsid w:val="004A2AC2"/>
    <w:rsid w:val="004B382B"/>
    <w:rsid w:val="004B5FFC"/>
    <w:rsid w:val="004B699C"/>
    <w:rsid w:val="004B6D11"/>
    <w:rsid w:val="004C2DC5"/>
    <w:rsid w:val="004D4CC3"/>
    <w:rsid w:val="004D73ED"/>
    <w:rsid w:val="004E3550"/>
    <w:rsid w:val="004E5B33"/>
    <w:rsid w:val="004E77C9"/>
    <w:rsid w:val="005021AF"/>
    <w:rsid w:val="00505D0F"/>
    <w:rsid w:val="00522F60"/>
    <w:rsid w:val="0052782B"/>
    <w:rsid w:val="005279B6"/>
    <w:rsid w:val="00530881"/>
    <w:rsid w:val="00534820"/>
    <w:rsid w:val="00544E9A"/>
    <w:rsid w:val="00547903"/>
    <w:rsid w:val="0055037E"/>
    <w:rsid w:val="005519CD"/>
    <w:rsid w:val="00552558"/>
    <w:rsid w:val="005606A2"/>
    <w:rsid w:val="00565E95"/>
    <w:rsid w:val="005661E8"/>
    <w:rsid w:val="00572F38"/>
    <w:rsid w:val="0057485B"/>
    <w:rsid w:val="005757D2"/>
    <w:rsid w:val="0057720F"/>
    <w:rsid w:val="00581242"/>
    <w:rsid w:val="005814ED"/>
    <w:rsid w:val="00583B40"/>
    <w:rsid w:val="005931B1"/>
    <w:rsid w:val="005A1110"/>
    <w:rsid w:val="005A6A97"/>
    <w:rsid w:val="005E0B9D"/>
    <w:rsid w:val="005E1C64"/>
    <w:rsid w:val="005E1EA9"/>
    <w:rsid w:val="005E3BBD"/>
    <w:rsid w:val="005E670F"/>
    <w:rsid w:val="005F7B07"/>
    <w:rsid w:val="006005D8"/>
    <w:rsid w:val="00600FAE"/>
    <w:rsid w:val="00620CB2"/>
    <w:rsid w:val="006245B8"/>
    <w:rsid w:val="00627876"/>
    <w:rsid w:val="006305E2"/>
    <w:rsid w:val="00632E9E"/>
    <w:rsid w:val="0063458F"/>
    <w:rsid w:val="00634E75"/>
    <w:rsid w:val="00635757"/>
    <w:rsid w:val="006433FA"/>
    <w:rsid w:val="0064483F"/>
    <w:rsid w:val="00650497"/>
    <w:rsid w:val="00653DF5"/>
    <w:rsid w:val="00666A77"/>
    <w:rsid w:val="006707F6"/>
    <w:rsid w:val="00672F46"/>
    <w:rsid w:val="00685B72"/>
    <w:rsid w:val="00694A84"/>
    <w:rsid w:val="006B2321"/>
    <w:rsid w:val="006B4FE8"/>
    <w:rsid w:val="006C51C1"/>
    <w:rsid w:val="006C7BE2"/>
    <w:rsid w:val="006D5E45"/>
    <w:rsid w:val="006E04F9"/>
    <w:rsid w:val="006E39A4"/>
    <w:rsid w:val="006E438E"/>
    <w:rsid w:val="006F214B"/>
    <w:rsid w:val="006F34AE"/>
    <w:rsid w:val="006F3826"/>
    <w:rsid w:val="006F45C9"/>
    <w:rsid w:val="0070056C"/>
    <w:rsid w:val="00702B41"/>
    <w:rsid w:val="00703B65"/>
    <w:rsid w:val="00711FA2"/>
    <w:rsid w:val="0071655B"/>
    <w:rsid w:val="00722A33"/>
    <w:rsid w:val="007312A6"/>
    <w:rsid w:val="0073208D"/>
    <w:rsid w:val="00732CB1"/>
    <w:rsid w:val="00733020"/>
    <w:rsid w:val="0074627E"/>
    <w:rsid w:val="00754F1D"/>
    <w:rsid w:val="00762F71"/>
    <w:rsid w:val="00764E4C"/>
    <w:rsid w:val="00765D08"/>
    <w:rsid w:val="00772DF4"/>
    <w:rsid w:val="00774F28"/>
    <w:rsid w:val="00775144"/>
    <w:rsid w:val="00775149"/>
    <w:rsid w:val="00775A48"/>
    <w:rsid w:val="00782680"/>
    <w:rsid w:val="007837FC"/>
    <w:rsid w:val="0078465B"/>
    <w:rsid w:val="00791DAF"/>
    <w:rsid w:val="00793AFB"/>
    <w:rsid w:val="007949E1"/>
    <w:rsid w:val="00794A30"/>
    <w:rsid w:val="00795EA0"/>
    <w:rsid w:val="007A03C4"/>
    <w:rsid w:val="007A2BDE"/>
    <w:rsid w:val="007B2275"/>
    <w:rsid w:val="007B49D9"/>
    <w:rsid w:val="007B4FC2"/>
    <w:rsid w:val="007C31D7"/>
    <w:rsid w:val="007C394B"/>
    <w:rsid w:val="007C5278"/>
    <w:rsid w:val="007E05A2"/>
    <w:rsid w:val="007E3B71"/>
    <w:rsid w:val="007E7DEE"/>
    <w:rsid w:val="007F68F0"/>
    <w:rsid w:val="0080097F"/>
    <w:rsid w:val="008028FE"/>
    <w:rsid w:val="008108F1"/>
    <w:rsid w:val="008115E4"/>
    <w:rsid w:val="00816A89"/>
    <w:rsid w:val="0082733D"/>
    <w:rsid w:val="00842E36"/>
    <w:rsid w:val="00845E7A"/>
    <w:rsid w:val="00851D05"/>
    <w:rsid w:val="008538DC"/>
    <w:rsid w:val="008562D1"/>
    <w:rsid w:val="00860CA3"/>
    <w:rsid w:val="00860D30"/>
    <w:rsid w:val="00862CBE"/>
    <w:rsid w:val="0087557A"/>
    <w:rsid w:val="00883514"/>
    <w:rsid w:val="00883C2E"/>
    <w:rsid w:val="008868BC"/>
    <w:rsid w:val="00892776"/>
    <w:rsid w:val="008A5ABD"/>
    <w:rsid w:val="008B3874"/>
    <w:rsid w:val="008B5501"/>
    <w:rsid w:val="008B5CF6"/>
    <w:rsid w:val="008B6902"/>
    <w:rsid w:val="008C2A70"/>
    <w:rsid w:val="008D75A6"/>
    <w:rsid w:val="008E3B2F"/>
    <w:rsid w:val="008E49AC"/>
    <w:rsid w:val="008F0B5F"/>
    <w:rsid w:val="008F198C"/>
    <w:rsid w:val="008F4A2F"/>
    <w:rsid w:val="00900495"/>
    <w:rsid w:val="009031C7"/>
    <w:rsid w:val="00905DAE"/>
    <w:rsid w:val="00905DC8"/>
    <w:rsid w:val="00906FDD"/>
    <w:rsid w:val="00912070"/>
    <w:rsid w:val="00921702"/>
    <w:rsid w:val="00923945"/>
    <w:rsid w:val="00924BA0"/>
    <w:rsid w:val="00931485"/>
    <w:rsid w:val="00932867"/>
    <w:rsid w:val="00940536"/>
    <w:rsid w:val="00940A24"/>
    <w:rsid w:val="00943256"/>
    <w:rsid w:val="00950916"/>
    <w:rsid w:val="009513C9"/>
    <w:rsid w:val="009623AE"/>
    <w:rsid w:val="00963BCF"/>
    <w:rsid w:val="009719A7"/>
    <w:rsid w:val="009722B6"/>
    <w:rsid w:val="00973D1F"/>
    <w:rsid w:val="00973FD0"/>
    <w:rsid w:val="009752F2"/>
    <w:rsid w:val="00995114"/>
    <w:rsid w:val="009A4F3E"/>
    <w:rsid w:val="009B0B22"/>
    <w:rsid w:val="009B31E5"/>
    <w:rsid w:val="009B37DB"/>
    <w:rsid w:val="009C0686"/>
    <w:rsid w:val="009D0BBC"/>
    <w:rsid w:val="009F3E56"/>
    <w:rsid w:val="00A02F35"/>
    <w:rsid w:val="00A10124"/>
    <w:rsid w:val="00A30501"/>
    <w:rsid w:val="00A34CDE"/>
    <w:rsid w:val="00A352A9"/>
    <w:rsid w:val="00A35FDD"/>
    <w:rsid w:val="00A464D2"/>
    <w:rsid w:val="00A515E0"/>
    <w:rsid w:val="00A55D81"/>
    <w:rsid w:val="00A62DE3"/>
    <w:rsid w:val="00A63EA5"/>
    <w:rsid w:val="00A642E6"/>
    <w:rsid w:val="00A6552E"/>
    <w:rsid w:val="00A674A5"/>
    <w:rsid w:val="00A73C43"/>
    <w:rsid w:val="00A74537"/>
    <w:rsid w:val="00A87188"/>
    <w:rsid w:val="00AB30F5"/>
    <w:rsid w:val="00AB3DC6"/>
    <w:rsid w:val="00AB55E1"/>
    <w:rsid w:val="00AB584E"/>
    <w:rsid w:val="00AB5957"/>
    <w:rsid w:val="00AC02BD"/>
    <w:rsid w:val="00AE7F19"/>
    <w:rsid w:val="00AF3887"/>
    <w:rsid w:val="00AF4212"/>
    <w:rsid w:val="00AF5FC0"/>
    <w:rsid w:val="00AF732C"/>
    <w:rsid w:val="00B044F0"/>
    <w:rsid w:val="00B42E08"/>
    <w:rsid w:val="00B447CE"/>
    <w:rsid w:val="00B46138"/>
    <w:rsid w:val="00B46A73"/>
    <w:rsid w:val="00B4781E"/>
    <w:rsid w:val="00B530E5"/>
    <w:rsid w:val="00B5552E"/>
    <w:rsid w:val="00B640F3"/>
    <w:rsid w:val="00B72A98"/>
    <w:rsid w:val="00B80CAC"/>
    <w:rsid w:val="00B82701"/>
    <w:rsid w:val="00B87814"/>
    <w:rsid w:val="00BA1552"/>
    <w:rsid w:val="00BA3DE7"/>
    <w:rsid w:val="00BA4864"/>
    <w:rsid w:val="00BA7FBB"/>
    <w:rsid w:val="00BC128A"/>
    <w:rsid w:val="00BD0F92"/>
    <w:rsid w:val="00BD415B"/>
    <w:rsid w:val="00BD4E38"/>
    <w:rsid w:val="00BE6BA6"/>
    <w:rsid w:val="00BF12CC"/>
    <w:rsid w:val="00C1214D"/>
    <w:rsid w:val="00C13C13"/>
    <w:rsid w:val="00C20632"/>
    <w:rsid w:val="00C26A09"/>
    <w:rsid w:val="00C301E5"/>
    <w:rsid w:val="00C32EAC"/>
    <w:rsid w:val="00C34AAF"/>
    <w:rsid w:val="00C45D4C"/>
    <w:rsid w:val="00C45E39"/>
    <w:rsid w:val="00C517E6"/>
    <w:rsid w:val="00C54489"/>
    <w:rsid w:val="00C5599A"/>
    <w:rsid w:val="00C56A3A"/>
    <w:rsid w:val="00C632BB"/>
    <w:rsid w:val="00C668AF"/>
    <w:rsid w:val="00C750EA"/>
    <w:rsid w:val="00C760F3"/>
    <w:rsid w:val="00C773E1"/>
    <w:rsid w:val="00C84C67"/>
    <w:rsid w:val="00C864EB"/>
    <w:rsid w:val="00C8682B"/>
    <w:rsid w:val="00C95CA9"/>
    <w:rsid w:val="00C974FB"/>
    <w:rsid w:val="00CA154D"/>
    <w:rsid w:val="00CA3EA6"/>
    <w:rsid w:val="00CB1CF9"/>
    <w:rsid w:val="00CB4B10"/>
    <w:rsid w:val="00CB6B9B"/>
    <w:rsid w:val="00CD7F1A"/>
    <w:rsid w:val="00CE50BC"/>
    <w:rsid w:val="00CF21CC"/>
    <w:rsid w:val="00CF27A9"/>
    <w:rsid w:val="00CF55CF"/>
    <w:rsid w:val="00CF721B"/>
    <w:rsid w:val="00CF7496"/>
    <w:rsid w:val="00D0394F"/>
    <w:rsid w:val="00D067C3"/>
    <w:rsid w:val="00D170D0"/>
    <w:rsid w:val="00D20F86"/>
    <w:rsid w:val="00D27DA4"/>
    <w:rsid w:val="00D37AE9"/>
    <w:rsid w:val="00D4129D"/>
    <w:rsid w:val="00D43025"/>
    <w:rsid w:val="00D437E9"/>
    <w:rsid w:val="00D5157A"/>
    <w:rsid w:val="00D54061"/>
    <w:rsid w:val="00D55EBD"/>
    <w:rsid w:val="00D56D94"/>
    <w:rsid w:val="00D62A75"/>
    <w:rsid w:val="00D679F2"/>
    <w:rsid w:val="00D71E97"/>
    <w:rsid w:val="00D736F7"/>
    <w:rsid w:val="00D84DC9"/>
    <w:rsid w:val="00D872B3"/>
    <w:rsid w:val="00D90962"/>
    <w:rsid w:val="00D914C9"/>
    <w:rsid w:val="00D9317E"/>
    <w:rsid w:val="00DA7BC7"/>
    <w:rsid w:val="00DB74D8"/>
    <w:rsid w:val="00DC22C7"/>
    <w:rsid w:val="00DC24EE"/>
    <w:rsid w:val="00DC26C4"/>
    <w:rsid w:val="00DC7CEE"/>
    <w:rsid w:val="00DD18BC"/>
    <w:rsid w:val="00E0392E"/>
    <w:rsid w:val="00E10197"/>
    <w:rsid w:val="00E11FC6"/>
    <w:rsid w:val="00E167EB"/>
    <w:rsid w:val="00E2130C"/>
    <w:rsid w:val="00E26954"/>
    <w:rsid w:val="00E30A5B"/>
    <w:rsid w:val="00E31791"/>
    <w:rsid w:val="00E37BAA"/>
    <w:rsid w:val="00E54799"/>
    <w:rsid w:val="00E601A4"/>
    <w:rsid w:val="00E61E4A"/>
    <w:rsid w:val="00E64275"/>
    <w:rsid w:val="00E649B3"/>
    <w:rsid w:val="00E65DA6"/>
    <w:rsid w:val="00E81D09"/>
    <w:rsid w:val="00E82546"/>
    <w:rsid w:val="00E83991"/>
    <w:rsid w:val="00E846DD"/>
    <w:rsid w:val="00E84C03"/>
    <w:rsid w:val="00E907E5"/>
    <w:rsid w:val="00E92ECE"/>
    <w:rsid w:val="00E94A81"/>
    <w:rsid w:val="00E95C62"/>
    <w:rsid w:val="00E976C4"/>
    <w:rsid w:val="00E97B50"/>
    <w:rsid w:val="00EB1A71"/>
    <w:rsid w:val="00EB3E17"/>
    <w:rsid w:val="00EC397D"/>
    <w:rsid w:val="00EC3E64"/>
    <w:rsid w:val="00EC46B4"/>
    <w:rsid w:val="00ED2E60"/>
    <w:rsid w:val="00EE0D22"/>
    <w:rsid w:val="00EE21EF"/>
    <w:rsid w:val="00EE23BF"/>
    <w:rsid w:val="00EE30DA"/>
    <w:rsid w:val="00EE4DF4"/>
    <w:rsid w:val="00EF6005"/>
    <w:rsid w:val="00F05157"/>
    <w:rsid w:val="00F073B4"/>
    <w:rsid w:val="00F2258C"/>
    <w:rsid w:val="00F3547C"/>
    <w:rsid w:val="00F506B0"/>
    <w:rsid w:val="00F517A0"/>
    <w:rsid w:val="00F5325C"/>
    <w:rsid w:val="00F54AFA"/>
    <w:rsid w:val="00F55E43"/>
    <w:rsid w:val="00F67167"/>
    <w:rsid w:val="00F72A1C"/>
    <w:rsid w:val="00F72F46"/>
    <w:rsid w:val="00F82D35"/>
    <w:rsid w:val="00F837EE"/>
    <w:rsid w:val="00F93ED3"/>
    <w:rsid w:val="00FA083A"/>
    <w:rsid w:val="00FA4C3C"/>
    <w:rsid w:val="00FA5145"/>
    <w:rsid w:val="00FA5233"/>
    <w:rsid w:val="00FB099B"/>
    <w:rsid w:val="00FB20FB"/>
    <w:rsid w:val="00FB2414"/>
    <w:rsid w:val="00FB4B2D"/>
    <w:rsid w:val="00FB6013"/>
    <w:rsid w:val="00FB61C2"/>
    <w:rsid w:val="00FC4223"/>
    <w:rsid w:val="00FD1D18"/>
    <w:rsid w:val="00FE27B3"/>
    <w:rsid w:val="00FE343A"/>
    <w:rsid w:val="00FE3FB3"/>
    <w:rsid w:val="00FE675B"/>
    <w:rsid w:val="00FE68C8"/>
    <w:rsid w:val="00FE7FD0"/>
    <w:rsid w:val="00FF3831"/>
    <w:rsid w:val="00FF5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07FD5B0"/>
  <w15:docId w15:val="{19908DA5-CBCA-4AE1-BC07-EFE71606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ED3"/>
    <w:pPr>
      <w:widowControl w:val="0"/>
      <w:spacing w:before="120"/>
    </w:pPr>
    <w:rPr>
      <w:rFonts w:ascii="Arial" w:hAnsi="Arial"/>
      <w:lang w:val="en-US" w:eastAsia="en-US"/>
    </w:rPr>
  </w:style>
  <w:style w:type="paragraph" w:styleId="Heading1">
    <w:name w:val="heading 1"/>
    <w:aliases w:val=". (1.0)"/>
    <w:basedOn w:val="Normal"/>
    <w:next w:val="Normal"/>
    <w:qFormat/>
    <w:rsid w:val="00547903"/>
    <w:pPr>
      <w:keepNext/>
      <w:pageBreakBefore/>
      <w:numPr>
        <w:numId w:val="1"/>
      </w:numPr>
      <w:spacing w:before="240"/>
      <w:outlineLvl w:val="0"/>
    </w:pPr>
    <w:rPr>
      <w:b/>
      <w:caps/>
      <w:sz w:val="22"/>
    </w:rPr>
  </w:style>
  <w:style w:type="paragraph" w:styleId="Heading2">
    <w:name w:val="heading 2"/>
    <w:aliases w:val="- 1.1,hseHeading 2,OG Heading 2,Sub-Title"/>
    <w:basedOn w:val="Normal"/>
    <w:next w:val="Normal"/>
    <w:autoRedefine/>
    <w:qFormat/>
    <w:rsid w:val="00D84DC9"/>
    <w:pPr>
      <w:keepNext/>
      <w:numPr>
        <w:ilvl w:val="1"/>
        <w:numId w:val="1"/>
      </w:numPr>
      <w:spacing w:before="240"/>
      <w:outlineLvl w:val="1"/>
    </w:pPr>
    <w:rPr>
      <w:b/>
      <w:sz w:val="22"/>
      <w:lang w:val="en-GB"/>
    </w:rPr>
  </w:style>
  <w:style w:type="paragraph" w:styleId="Heading3">
    <w:name w:val="heading 3"/>
    <w:aliases w:val="Subhead C"/>
    <w:basedOn w:val="Normal"/>
    <w:next w:val="Normal"/>
    <w:qFormat/>
    <w:rsid w:val="00FE68C8"/>
    <w:pPr>
      <w:keepNext/>
      <w:numPr>
        <w:ilvl w:val="2"/>
        <w:numId w:val="1"/>
      </w:numPr>
      <w:outlineLvl w:val="2"/>
    </w:pPr>
    <w:rPr>
      <w:b/>
      <w:sz w:val="22"/>
    </w:rPr>
  </w:style>
  <w:style w:type="paragraph" w:styleId="Heading4">
    <w:name w:val="heading 4"/>
    <w:basedOn w:val="Normal"/>
    <w:next w:val="Normal"/>
    <w:qFormat/>
    <w:rsid w:val="007F68F0"/>
    <w:pPr>
      <w:keepNext/>
      <w:numPr>
        <w:ilvl w:val="3"/>
        <w:numId w:val="1"/>
      </w:numPr>
      <w:jc w:val="both"/>
      <w:outlineLvl w:val="3"/>
    </w:pPr>
    <w:rPr>
      <w:b/>
      <w:sz w:val="22"/>
    </w:rPr>
  </w:style>
  <w:style w:type="paragraph" w:styleId="Heading5">
    <w:name w:val="heading 5"/>
    <w:basedOn w:val="Normal"/>
    <w:next w:val="Normal"/>
    <w:qFormat/>
    <w:rsid w:val="00FE68C8"/>
    <w:pPr>
      <w:keepNext/>
      <w:numPr>
        <w:ilvl w:val="4"/>
        <w:numId w:val="1"/>
      </w:numPr>
      <w:jc w:val="both"/>
      <w:outlineLvl w:val="4"/>
    </w:pPr>
    <w:rPr>
      <w:u w:val="single"/>
    </w:rPr>
  </w:style>
  <w:style w:type="paragraph" w:styleId="Heading6">
    <w:name w:val="heading 6"/>
    <w:basedOn w:val="Normal"/>
    <w:next w:val="Normal"/>
    <w:qFormat/>
    <w:rsid w:val="00261D72"/>
    <w:pPr>
      <w:keepNext/>
      <w:numPr>
        <w:ilvl w:val="5"/>
        <w:numId w:val="1"/>
      </w:numPr>
      <w:spacing w:after="180"/>
      <w:jc w:val="both"/>
      <w:outlineLvl w:val="5"/>
    </w:pPr>
    <w:rPr>
      <w:b/>
    </w:rPr>
  </w:style>
  <w:style w:type="paragraph" w:styleId="Heading7">
    <w:name w:val="heading 7"/>
    <w:basedOn w:val="Normal"/>
    <w:next w:val="Normal"/>
    <w:qFormat/>
    <w:rsid w:val="00261D72"/>
    <w:pPr>
      <w:keepNext/>
      <w:numPr>
        <w:ilvl w:val="6"/>
        <w:numId w:val="1"/>
      </w:numPr>
      <w:outlineLvl w:val="6"/>
    </w:pPr>
    <w:rPr>
      <w:b/>
    </w:rPr>
  </w:style>
  <w:style w:type="paragraph" w:styleId="Heading8">
    <w:name w:val="heading 8"/>
    <w:basedOn w:val="Normal"/>
    <w:next w:val="Normal"/>
    <w:qFormat/>
    <w:rsid w:val="00261D72"/>
    <w:pPr>
      <w:keepNext/>
      <w:numPr>
        <w:ilvl w:val="7"/>
        <w:numId w:val="1"/>
      </w:numPr>
      <w:shd w:val="clear" w:color="auto" w:fill="FFFF00"/>
      <w:outlineLvl w:val="7"/>
    </w:pPr>
    <w:rPr>
      <w:b/>
    </w:rPr>
  </w:style>
  <w:style w:type="paragraph" w:styleId="Heading9">
    <w:name w:val="heading 9"/>
    <w:basedOn w:val="Normal"/>
    <w:next w:val="Normal"/>
    <w:qFormat/>
    <w:rsid w:val="00261D72"/>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61D72"/>
  </w:style>
  <w:style w:type="paragraph" w:styleId="Header">
    <w:name w:val="header"/>
    <w:basedOn w:val="Normal"/>
    <w:semiHidden/>
    <w:rsid w:val="00261D72"/>
    <w:pPr>
      <w:tabs>
        <w:tab w:val="center" w:pos="4320"/>
        <w:tab w:val="right" w:pos="8640"/>
      </w:tabs>
    </w:pPr>
  </w:style>
  <w:style w:type="paragraph" w:styleId="Footer">
    <w:name w:val="footer"/>
    <w:basedOn w:val="Normal"/>
    <w:link w:val="FooterChar"/>
    <w:uiPriority w:val="99"/>
    <w:rsid w:val="00261D72"/>
    <w:pPr>
      <w:tabs>
        <w:tab w:val="center" w:pos="4320"/>
        <w:tab w:val="right" w:pos="8640"/>
      </w:tabs>
    </w:pPr>
  </w:style>
  <w:style w:type="paragraph" w:styleId="BodyText2">
    <w:name w:val="Body Text 2"/>
    <w:basedOn w:val="Normal"/>
    <w:semiHidden/>
    <w:rsid w:val="00261D72"/>
    <w:pPr>
      <w:ind w:left="1440" w:hanging="1440"/>
      <w:jc w:val="both"/>
    </w:pPr>
    <w:rPr>
      <w:lang w:val="en-GB"/>
    </w:rPr>
  </w:style>
  <w:style w:type="paragraph" w:styleId="BodyTextIndent2">
    <w:name w:val="Body Text Indent 2"/>
    <w:basedOn w:val="Normal"/>
    <w:semiHidden/>
    <w:rsid w:val="00261D72"/>
    <w:pPr>
      <w:ind w:left="1440"/>
      <w:jc w:val="both"/>
    </w:pPr>
    <w:rPr>
      <w:lang w:val="en-GB"/>
    </w:rPr>
  </w:style>
  <w:style w:type="paragraph" w:styleId="BodyText">
    <w:name w:val="Body Text"/>
    <w:basedOn w:val="Normal"/>
    <w:semiHidden/>
    <w:rsid w:val="00261D72"/>
    <w:pPr>
      <w:jc w:val="both"/>
    </w:pPr>
    <w:rPr>
      <w:lang w:val="en-GB"/>
    </w:rPr>
  </w:style>
  <w:style w:type="character" w:styleId="PageNumber">
    <w:name w:val="page number"/>
    <w:basedOn w:val="DefaultParagraphFont"/>
    <w:semiHidden/>
    <w:rsid w:val="00261D72"/>
  </w:style>
  <w:style w:type="paragraph" w:styleId="DocumentMap">
    <w:name w:val="Document Map"/>
    <w:basedOn w:val="Normal"/>
    <w:semiHidden/>
    <w:rsid w:val="00261D72"/>
    <w:pPr>
      <w:shd w:val="clear" w:color="auto" w:fill="000080"/>
    </w:pPr>
    <w:rPr>
      <w:rFonts w:ascii="Tahoma" w:hAnsi="Tahoma"/>
    </w:rPr>
  </w:style>
  <w:style w:type="paragraph" w:styleId="BodyTextIndent">
    <w:name w:val="Body Text Indent"/>
    <w:basedOn w:val="Normal"/>
    <w:semiHidden/>
    <w:rsid w:val="00261D72"/>
    <w:pPr>
      <w:ind w:left="360"/>
      <w:jc w:val="both"/>
    </w:pPr>
  </w:style>
  <w:style w:type="paragraph" w:styleId="BodyText3">
    <w:name w:val="Body Text 3"/>
    <w:basedOn w:val="Normal"/>
    <w:semiHidden/>
    <w:rsid w:val="00261D72"/>
    <w:pPr>
      <w:jc w:val="both"/>
    </w:pPr>
    <w:rPr>
      <w:sz w:val="22"/>
    </w:rPr>
  </w:style>
  <w:style w:type="paragraph" w:styleId="Index1">
    <w:name w:val="index 1"/>
    <w:basedOn w:val="Normal"/>
    <w:next w:val="Normal"/>
    <w:autoRedefine/>
    <w:semiHidden/>
    <w:rsid w:val="00261D72"/>
    <w:pPr>
      <w:widowControl/>
      <w:tabs>
        <w:tab w:val="left" w:pos="0"/>
      </w:tabs>
      <w:spacing w:after="120"/>
    </w:pPr>
    <w:rPr>
      <w:rFonts w:eastAsia="MS Mincho"/>
      <w:lang w:val="en-GB"/>
    </w:rPr>
  </w:style>
  <w:style w:type="paragraph" w:customStyle="1" w:styleId="Tableheader">
    <w:name w:val="Table header"/>
    <w:basedOn w:val="Normal"/>
    <w:rsid w:val="00261D72"/>
    <w:pPr>
      <w:widowControl/>
      <w:tabs>
        <w:tab w:val="left" w:pos="0"/>
      </w:tabs>
      <w:spacing w:before="80" w:after="80"/>
      <w:jc w:val="both"/>
    </w:pPr>
    <w:rPr>
      <w:rFonts w:eastAsia="MS Mincho"/>
      <w:b/>
      <w:spacing w:val="20"/>
      <w:lang w:val="en-GB"/>
    </w:rPr>
  </w:style>
  <w:style w:type="paragraph" w:styleId="MacroText">
    <w:name w:val="macro"/>
    <w:semiHidden/>
    <w:rsid w:val="00261D72"/>
    <w:pPr>
      <w:tabs>
        <w:tab w:val="left" w:pos="480"/>
        <w:tab w:val="left" w:pos="960"/>
        <w:tab w:val="left" w:pos="1440"/>
        <w:tab w:val="left" w:pos="1920"/>
        <w:tab w:val="left" w:pos="2400"/>
        <w:tab w:val="left" w:pos="2880"/>
        <w:tab w:val="left" w:pos="3360"/>
        <w:tab w:val="left" w:pos="3840"/>
        <w:tab w:val="left" w:pos="4320"/>
      </w:tabs>
      <w:spacing w:after="20"/>
    </w:pPr>
    <w:rPr>
      <w:rFonts w:ascii="Courier New" w:eastAsia="MS Mincho" w:hAnsi="Courier New"/>
      <w:sz w:val="16"/>
      <w:lang w:val="en-GB" w:eastAsia="en-US"/>
    </w:rPr>
  </w:style>
  <w:style w:type="paragraph" w:styleId="BodyTextIndent3">
    <w:name w:val="Body Text Indent 3"/>
    <w:basedOn w:val="Normal"/>
    <w:semiHidden/>
    <w:rsid w:val="00261D72"/>
    <w:pPr>
      <w:widowControl/>
      <w:ind w:left="1440" w:hanging="720"/>
    </w:pPr>
    <w:rPr>
      <w:sz w:val="22"/>
    </w:rPr>
  </w:style>
  <w:style w:type="paragraph" w:customStyle="1" w:styleId="Bodytext0">
    <w:name w:val="Bodytext"/>
    <w:basedOn w:val="Normal"/>
    <w:rsid w:val="00261D72"/>
    <w:pPr>
      <w:keepLines/>
      <w:widowControl/>
      <w:jc w:val="both"/>
    </w:pPr>
    <w:rPr>
      <w:rFonts w:ascii="Bookman Old Style" w:hAnsi="Bookman Old Style"/>
      <w:sz w:val="18"/>
      <w:lang w:val="en-GB"/>
    </w:rPr>
  </w:style>
  <w:style w:type="paragraph" w:customStyle="1" w:styleId="Bullets">
    <w:name w:val="Bullets"/>
    <w:basedOn w:val="Normal"/>
    <w:rsid w:val="00261D72"/>
    <w:pPr>
      <w:keepNext/>
      <w:keepLines/>
      <w:widowControl/>
      <w:ind w:left="284" w:hanging="284"/>
    </w:pPr>
    <w:rPr>
      <w:rFonts w:ascii="Bookman Old Style" w:hAnsi="Bookman Old Style"/>
      <w:sz w:val="18"/>
      <w:lang w:val="en-GB"/>
    </w:rPr>
  </w:style>
  <w:style w:type="paragraph" w:customStyle="1" w:styleId="Reference1">
    <w:name w:val="Reference1"/>
    <w:basedOn w:val="Reference"/>
    <w:rsid w:val="00261D72"/>
  </w:style>
  <w:style w:type="paragraph" w:customStyle="1" w:styleId="Reference">
    <w:name w:val="Reference"/>
    <w:basedOn w:val="Bullets"/>
    <w:next w:val="Bodytext0"/>
    <w:rsid w:val="00261D72"/>
  </w:style>
  <w:style w:type="paragraph" w:customStyle="1" w:styleId="Figure">
    <w:name w:val="Figure"/>
    <w:basedOn w:val="Normal"/>
    <w:next w:val="Figurefooter"/>
    <w:rsid w:val="00261D72"/>
    <w:pPr>
      <w:keepNext/>
      <w:widowControl/>
      <w:spacing w:before="240"/>
      <w:jc w:val="center"/>
    </w:pPr>
    <w:rPr>
      <w:sz w:val="18"/>
      <w:lang w:val="en-GB"/>
    </w:rPr>
  </w:style>
  <w:style w:type="paragraph" w:customStyle="1" w:styleId="Figurefooter">
    <w:name w:val="Figure_footer"/>
    <w:basedOn w:val="Normal"/>
    <w:next w:val="Bodytext0"/>
    <w:rsid w:val="00261D72"/>
    <w:pPr>
      <w:widowControl/>
      <w:jc w:val="center"/>
    </w:pPr>
    <w:rPr>
      <w:sz w:val="16"/>
      <w:lang w:val="en-GB"/>
    </w:rPr>
  </w:style>
  <w:style w:type="paragraph" w:customStyle="1" w:styleId="Table">
    <w:name w:val="Table"/>
    <w:basedOn w:val="Normal"/>
    <w:rsid w:val="00261D72"/>
    <w:pPr>
      <w:keepNext/>
      <w:keepLines/>
      <w:widowControl/>
      <w:spacing w:before="20" w:after="20"/>
    </w:pPr>
    <w:rPr>
      <w:sz w:val="18"/>
      <w:lang w:val="en-GB"/>
    </w:rPr>
  </w:style>
  <w:style w:type="paragraph" w:customStyle="1" w:styleId="Tablefooter">
    <w:name w:val="Table_footer"/>
    <w:basedOn w:val="Figurefooter"/>
    <w:next w:val="Bodytext0"/>
    <w:rsid w:val="00261D72"/>
  </w:style>
  <w:style w:type="paragraph" w:customStyle="1" w:styleId="Bullet1">
    <w:name w:val="Bullet1"/>
    <w:basedOn w:val="Bullets"/>
    <w:rsid w:val="00261D72"/>
  </w:style>
  <w:style w:type="paragraph" w:customStyle="1" w:styleId="BlockBold">
    <w:name w:val="BlockBold"/>
    <w:basedOn w:val="Bodytext0"/>
    <w:next w:val="Bodytext0"/>
    <w:rsid w:val="00261D72"/>
    <w:pPr>
      <w:shd w:val="clear" w:color="auto" w:fill="0000FF"/>
      <w:ind w:left="1134" w:right="1134"/>
    </w:pPr>
    <w:rPr>
      <w:b/>
      <w:i/>
      <w:color w:val="FFFFFF"/>
      <w:sz w:val="20"/>
    </w:rPr>
  </w:style>
  <w:style w:type="paragraph" w:customStyle="1" w:styleId="doctype">
    <w:name w:val="doctype"/>
    <w:basedOn w:val="Normal"/>
    <w:rsid w:val="00261D72"/>
    <w:pPr>
      <w:widowControl/>
    </w:pPr>
    <w:rPr>
      <w:rFonts w:ascii="Helvetica" w:hAnsi="Helvetica"/>
      <w:sz w:val="26"/>
      <w:lang w:val="en-GB"/>
    </w:rPr>
  </w:style>
  <w:style w:type="paragraph" w:customStyle="1" w:styleId="Title1">
    <w:name w:val="Title1"/>
    <w:basedOn w:val="Normal"/>
    <w:rsid w:val="00261D72"/>
    <w:pPr>
      <w:widowControl/>
      <w:jc w:val="center"/>
    </w:pPr>
    <w:rPr>
      <w:rFonts w:ascii="Helvetica" w:hAnsi="Helvetica"/>
      <w:b/>
      <w:smallCaps/>
      <w:spacing w:val="60"/>
      <w:sz w:val="36"/>
      <w:lang w:val="en-GB"/>
    </w:rPr>
  </w:style>
  <w:style w:type="paragraph" w:customStyle="1" w:styleId="Title2">
    <w:name w:val="Title2"/>
    <w:basedOn w:val="Title1"/>
    <w:rsid w:val="00261D72"/>
    <w:rPr>
      <w:color w:val="FFFFFF"/>
      <w:spacing w:val="40"/>
      <w:sz w:val="28"/>
    </w:rPr>
  </w:style>
  <w:style w:type="paragraph" w:styleId="TOC1">
    <w:name w:val="toc 1"/>
    <w:basedOn w:val="Normal"/>
    <w:next w:val="TOC2"/>
    <w:autoRedefine/>
    <w:uiPriority w:val="39"/>
    <w:qFormat/>
    <w:rsid w:val="00EE23BF"/>
    <w:pPr>
      <w:tabs>
        <w:tab w:val="left" w:pos="400"/>
        <w:tab w:val="left" w:pos="8080"/>
        <w:tab w:val="right" w:leader="dot" w:pos="13230"/>
      </w:tabs>
      <w:spacing w:after="120"/>
    </w:pPr>
    <w:rPr>
      <w:b/>
      <w:caps/>
    </w:rPr>
  </w:style>
  <w:style w:type="paragraph" w:styleId="TOC2">
    <w:name w:val="toc 2"/>
    <w:basedOn w:val="TOC1"/>
    <w:autoRedefine/>
    <w:uiPriority w:val="39"/>
    <w:qFormat/>
    <w:rsid w:val="00774F28"/>
    <w:pPr>
      <w:tabs>
        <w:tab w:val="left" w:pos="800"/>
      </w:tabs>
      <w:spacing w:before="0" w:after="0"/>
      <w:ind w:left="198"/>
    </w:pPr>
    <w:rPr>
      <w:b w:val="0"/>
      <w:caps w:val="0"/>
      <w:smallCaps/>
    </w:rPr>
  </w:style>
  <w:style w:type="paragraph" w:styleId="ListBullet">
    <w:name w:val="List Bullet"/>
    <w:basedOn w:val="Normal"/>
    <w:autoRedefine/>
    <w:semiHidden/>
    <w:rsid w:val="00261D72"/>
    <w:pPr>
      <w:numPr>
        <w:numId w:val="2"/>
      </w:numPr>
    </w:pPr>
  </w:style>
  <w:style w:type="paragraph" w:styleId="Title">
    <w:name w:val="Title"/>
    <w:aliases w:val="t1"/>
    <w:basedOn w:val="Normal"/>
    <w:link w:val="TitleChar"/>
    <w:qFormat/>
    <w:rsid w:val="00261D72"/>
    <w:pPr>
      <w:spacing w:before="240" w:after="60"/>
      <w:jc w:val="center"/>
      <w:outlineLvl w:val="0"/>
    </w:pPr>
    <w:rPr>
      <w:rFonts w:ascii="Times New Roman" w:hAnsi="Times New Roman"/>
      <w:b/>
      <w:kern w:val="28"/>
      <w:sz w:val="40"/>
    </w:rPr>
  </w:style>
  <w:style w:type="paragraph" w:styleId="Subtitle">
    <w:name w:val="Subtitle"/>
    <w:basedOn w:val="Normal"/>
    <w:link w:val="SubtitleChar"/>
    <w:qFormat/>
    <w:rsid w:val="00261D72"/>
    <w:pPr>
      <w:spacing w:after="60"/>
      <w:jc w:val="center"/>
      <w:outlineLvl w:val="1"/>
    </w:pPr>
    <w:rPr>
      <w:rFonts w:ascii="Times New Roman" w:hAnsi="Times New Roman"/>
      <w:b/>
      <w:sz w:val="24"/>
    </w:rPr>
  </w:style>
  <w:style w:type="paragraph" w:customStyle="1" w:styleId="InsideAddress">
    <w:name w:val="Inside Address"/>
    <w:basedOn w:val="Normal"/>
    <w:rsid w:val="00261D72"/>
  </w:style>
  <w:style w:type="paragraph" w:styleId="TOC3">
    <w:name w:val="toc 3"/>
    <w:basedOn w:val="Normal"/>
    <w:next w:val="Normal"/>
    <w:autoRedefine/>
    <w:uiPriority w:val="39"/>
    <w:qFormat/>
    <w:rsid w:val="00261D72"/>
    <w:pPr>
      <w:ind w:left="400"/>
    </w:pPr>
    <w:rPr>
      <w:rFonts w:ascii="Times New Roman" w:hAnsi="Times New Roman"/>
      <w:i/>
    </w:rPr>
  </w:style>
  <w:style w:type="paragraph" w:styleId="TOC4">
    <w:name w:val="toc 4"/>
    <w:basedOn w:val="Normal"/>
    <w:next w:val="Normal"/>
    <w:autoRedefine/>
    <w:semiHidden/>
    <w:rsid w:val="00261D72"/>
    <w:pPr>
      <w:ind w:left="600"/>
    </w:pPr>
    <w:rPr>
      <w:rFonts w:ascii="Times New Roman" w:hAnsi="Times New Roman"/>
      <w:sz w:val="18"/>
    </w:rPr>
  </w:style>
  <w:style w:type="paragraph" w:styleId="TOC5">
    <w:name w:val="toc 5"/>
    <w:basedOn w:val="Normal"/>
    <w:next w:val="Normal"/>
    <w:autoRedefine/>
    <w:semiHidden/>
    <w:rsid w:val="00261D72"/>
    <w:pPr>
      <w:ind w:left="800"/>
    </w:pPr>
    <w:rPr>
      <w:rFonts w:ascii="Times New Roman" w:hAnsi="Times New Roman"/>
      <w:sz w:val="18"/>
    </w:rPr>
  </w:style>
  <w:style w:type="paragraph" w:styleId="TOC6">
    <w:name w:val="toc 6"/>
    <w:basedOn w:val="Normal"/>
    <w:next w:val="Normal"/>
    <w:autoRedefine/>
    <w:semiHidden/>
    <w:rsid w:val="00261D72"/>
    <w:pPr>
      <w:ind w:left="1000"/>
    </w:pPr>
    <w:rPr>
      <w:rFonts w:ascii="Times New Roman" w:hAnsi="Times New Roman"/>
      <w:sz w:val="18"/>
    </w:rPr>
  </w:style>
  <w:style w:type="paragraph" w:styleId="TOC7">
    <w:name w:val="toc 7"/>
    <w:basedOn w:val="Normal"/>
    <w:next w:val="Normal"/>
    <w:autoRedefine/>
    <w:semiHidden/>
    <w:rsid w:val="00261D72"/>
    <w:pPr>
      <w:ind w:left="1200"/>
    </w:pPr>
    <w:rPr>
      <w:rFonts w:ascii="Times New Roman" w:hAnsi="Times New Roman"/>
      <w:sz w:val="18"/>
    </w:rPr>
  </w:style>
  <w:style w:type="paragraph" w:styleId="TOC8">
    <w:name w:val="toc 8"/>
    <w:basedOn w:val="Normal"/>
    <w:next w:val="Normal"/>
    <w:autoRedefine/>
    <w:semiHidden/>
    <w:rsid w:val="00261D72"/>
    <w:pPr>
      <w:ind w:left="1400"/>
    </w:pPr>
    <w:rPr>
      <w:rFonts w:ascii="Times New Roman" w:hAnsi="Times New Roman"/>
      <w:sz w:val="18"/>
    </w:rPr>
  </w:style>
  <w:style w:type="paragraph" w:styleId="TOC9">
    <w:name w:val="toc 9"/>
    <w:basedOn w:val="Normal"/>
    <w:next w:val="Normal"/>
    <w:autoRedefine/>
    <w:semiHidden/>
    <w:rsid w:val="00261D72"/>
    <w:pPr>
      <w:ind w:left="1600"/>
    </w:pPr>
    <w:rPr>
      <w:rFonts w:ascii="Times New Roman" w:hAnsi="Times New Roman"/>
      <w:sz w:val="18"/>
    </w:rPr>
  </w:style>
  <w:style w:type="character" w:styleId="Hyperlink">
    <w:name w:val="Hyperlink"/>
    <w:aliases w:val="Heading 2 Char,Заголовок 2 Знак Char,- 1.1 Знак Char"/>
    <w:basedOn w:val="DefaultParagraphFont"/>
    <w:uiPriority w:val="99"/>
    <w:rsid w:val="00261D72"/>
    <w:rPr>
      <w:color w:val="0000FF"/>
      <w:u w:val="single"/>
    </w:rPr>
  </w:style>
  <w:style w:type="paragraph" w:customStyle="1" w:styleId="DOCTitle">
    <w:name w:val="DOC Title"/>
    <w:basedOn w:val="Normal"/>
    <w:rsid w:val="0078465B"/>
    <w:pPr>
      <w:keepLines/>
      <w:jc w:val="center"/>
    </w:pPr>
    <w:rPr>
      <w:b/>
      <w:snapToGrid w:val="0"/>
      <w:sz w:val="36"/>
    </w:rPr>
  </w:style>
  <w:style w:type="paragraph" w:styleId="BalloonText">
    <w:name w:val="Balloon Text"/>
    <w:basedOn w:val="Normal"/>
    <w:link w:val="BalloonTextChar"/>
    <w:uiPriority w:val="99"/>
    <w:semiHidden/>
    <w:unhideWhenUsed/>
    <w:rsid w:val="007E7DEE"/>
    <w:rPr>
      <w:rFonts w:ascii="Tahoma" w:hAnsi="Tahoma" w:cs="Tahoma"/>
      <w:sz w:val="16"/>
      <w:szCs w:val="16"/>
    </w:rPr>
  </w:style>
  <w:style w:type="character" w:customStyle="1" w:styleId="BalloonTextChar">
    <w:name w:val="Balloon Text Char"/>
    <w:basedOn w:val="DefaultParagraphFont"/>
    <w:link w:val="BalloonText"/>
    <w:uiPriority w:val="99"/>
    <w:semiHidden/>
    <w:rsid w:val="007E7DEE"/>
    <w:rPr>
      <w:rFonts w:ascii="Tahoma" w:hAnsi="Tahoma" w:cs="Tahoma"/>
      <w:sz w:val="16"/>
      <w:szCs w:val="16"/>
    </w:rPr>
  </w:style>
  <w:style w:type="character" w:customStyle="1" w:styleId="Default3">
    <w:name w:val="Default3"/>
    <w:aliases w:val="Paragraph3,Font3"/>
    <w:semiHidden/>
    <w:rsid w:val="00E26954"/>
  </w:style>
  <w:style w:type="character" w:customStyle="1" w:styleId="DONOTTRANSLATE">
    <w:name w:val="DO_NOT_TRANSLATE"/>
    <w:rsid w:val="00F93ED3"/>
    <w:rPr>
      <w:rFonts w:ascii="Courier New" w:hAnsi="Courier New" w:cs="Courier New"/>
      <w:noProof/>
      <w:color w:val="800000"/>
    </w:rPr>
  </w:style>
  <w:style w:type="character" w:customStyle="1" w:styleId="FooterChar">
    <w:name w:val="Footer Char"/>
    <w:basedOn w:val="DefaultParagraphFont"/>
    <w:link w:val="Footer"/>
    <w:uiPriority w:val="99"/>
    <w:rsid w:val="00722A33"/>
    <w:rPr>
      <w:rFonts w:ascii="Arial" w:hAnsi="Arial"/>
      <w:lang w:val="en-US" w:eastAsia="en-US"/>
    </w:rPr>
  </w:style>
  <w:style w:type="paragraph" w:styleId="TOCHeading">
    <w:name w:val="TOC Heading"/>
    <w:basedOn w:val="Heading1"/>
    <w:next w:val="Normal"/>
    <w:uiPriority w:val="39"/>
    <w:unhideWhenUsed/>
    <w:qFormat/>
    <w:rsid w:val="00FE68C8"/>
    <w:pPr>
      <w:keepLines/>
      <w:pageBreakBefore w:val="0"/>
      <w:widowControl/>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ru-RU"/>
    </w:rPr>
  </w:style>
  <w:style w:type="numbering" w:customStyle="1" w:styleId="10">
    <w:name w:val="Стиль1"/>
    <w:uiPriority w:val="99"/>
    <w:rsid w:val="00774F28"/>
    <w:pPr>
      <w:numPr>
        <w:numId w:val="3"/>
      </w:numPr>
    </w:pPr>
  </w:style>
  <w:style w:type="paragraph" w:styleId="NoSpacing">
    <w:name w:val="No Spacing"/>
    <w:uiPriority w:val="1"/>
    <w:qFormat/>
    <w:rsid w:val="00FB4B2D"/>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FB4B2D"/>
    <w:pPr>
      <w:ind w:left="720"/>
      <w:contextualSpacing/>
    </w:pPr>
  </w:style>
  <w:style w:type="table" w:styleId="TableGrid">
    <w:name w:val="Table Grid"/>
    <w:basedOn w:val="TableNormal"/>
    <w:uiPriority w:val="59"/>
    <w:rsid w:val="00620CB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Текст2"/>
    <w:basedOn w:val="Heading2"/>
    <w:link w:val="21"/>
    <w:autoRedefine/>
    <w:qFormat/>
    <w:rsid w:val="005E3BBD"/>
    <w:pPr>
      <w:keepNext w:val="0"/>
      <w:widowControl/>
      <w:tabs>
        <w:tab w:val="clear" w:pos="576"/>
        <w:tab w:val="num" w:pos="1276"/>
      </w:tabs>
      <w:overflowPunct w:val="0"/>
      <w:autoSpaceDE w:val="0"/>
      <w:autoSpaceDN w:val="0"/>
      <w:adjustRightInd w:val="0"/>
      <w:spacing w:before="120" w:after="60"/>
      <w:ind w:left="0" w:firstLine="709"/>
      <w:jc w:val="both"/>
      <w:textAlignment w:val="baseline"/>
    </w:pPr>
    <w:rPr>
      <w:rFonts w:ascii="Times New Roman" w:hAnsi="Times New Roman"/>
      <w:b w:val="0"/>
      <w:sz w:val="26"/>
      <w:lang w:val="ru-RU" w:eastAsia="ru-RU"/>
    </w:rPr>
  </w:style>
  <w:style w:type="character" w:customStyle="1" w:styleId="21">
    <w:name w:val="Текст2 Знак"/>
    <w:link w:val="20"/>
    <w:rsid w:val="005E3BBD"/>
    <w:rPr>
      <w:sz w:val="26"/>
    </w:rPr>
  </w:style>
  <w:style w:type="paragraph" w:customStyle="1" w:styleId="1">
    <w:name w:val="ПрилТекст1"/>
    <w:basedOn w:val="Normal"/>
    <w:autoRedefine/>
    <w:rsid w:val="005E3BBD"/>
    <w:pPr>
      <w:widowControl/>
      <w:numPr>
        <w:numId w:val="4"/>
      </w:numPr>
      <w:overflowPunct w:val="0"/>
      <w:autoSpaceDE w:val="0"/>
      <w:autoSpaceDN w:val="0"/>
      <w:adjustRightInd w:val="0"/>
      <w:spacing w:before="60"/>
      <w:jc w:val="both"/>
      <w:textAlignment w:val="baseline"/>
    </w:pPr>
    <w:rPr>
      <w:rFonts w:ascii="Times New Roman" w:hAnsi="Times New Roman"/>
      <w:sz w:val="26"/>
      <w:lang w:val="ru-RU" w:eastAsia="ru-RU"/>
    </w:rPr>
  </w:style>
  <w:style w:type="paragraph" w:customStyle="1" w:styleId="2">
    <w:name w:val="ПрилТекст2"/>
    <w:basedOn w:val="Normal"/>
    <w:autoRedefine/>
    <w:rsid w:val="005E3BBD"/>
    <w:pPr>
      <w:widowControl/>
      <w:numPr>
        <w:ilvl w:val="1"/>
        <w:numId w:val="4"/>
      </w:numPr>
      <w:overflowPunct w:val="0"/>
      <w:autoSpaceDE w:val="0"/>
      <w:autoSpaceDN w:val="0"/>
      <w:adjustRightInd w:val="0"/>
      <w:spacing w:before="60"/>
      <w:jc w:val="both"/>
      <w:textAlignment w:val="baseline"/>
    </w:pPr>
    <w:rPr>
      <w:rFonts w:ascii="Times New Roman" w:hAnsi="Times New Roman"/>
      <w:sz w:val="26"/>
      <w:lang w:val="ru-RU" w:eastAsia="ru-RU"/>
    </w:rPr>
  </w:style>
  <w:style w:type="paragraph" w:customStyle="1" w:styleId="3">
    <w:name w:val="ПрилТекст3"/>
    <w:basedOn w:val="Normal"/>
    <w:autoRedefine/>
    <w:rsid w:val="005E3BBD"/>
    <w:pPr>
      <w:widowControl/>
      <w:numPr>
        <w:ilvl w:val="2"/>
        <w:numId w:val="4"/>
      </w:numPr>
      <w:overflowPunct w:val="0"/>
      <w:autoSpaceDE w:val="0"/>
      <w:autoSpaceDN w:val="0"/>
      <w:adjustRightInd w:val="0"/>
      <w:spacing w:before="60"/>
      <w:jc w:val="both"/>
      <w:textAlignment w:val="baseline"/>
    </w:pPr>
    <w:rPr>
      <w:rFonts w:ascii="Times New Roman" w:hAnsi="Times New Roman"/>
      <w:sz w:val="26"/>
      <w:lang w:val="ru-RU" w:eastAsia="ru-RU"/>
    </w:rPr>
  </w:style>
  <w:style w:type="paragraph" w:customStyle="1" w:styleId="30">
    <w:name w:val="Текст3"/>
    <w:basedOn w:val="Heading3"/>
    <w:autoRedefine/>
    <w:qFormat/>
    <w:rsid w:val="005E3BBD"/>
    <w:pPr>
      <w:keepNext w:val="0"/>
      <w:widowControl/>
      <w:numPr>
        <w:ilvl w:val="0"/>
        <w:numId w:val="0"/>
      </w:numPr>
      <w:tabs>
        <w:tab w:val="num" w:pos="1418"/>
      </w:tabs>
      <w:overflowPunct w:val="0"/>
      <w:autoSpaceDE w:val="0"/>
      <w:autoSpaceDN w:val="0"/>
      <w:adjustRightInd w:val="0"/>
      <w:spacing w:before="60"/>
      <w:ind w:firstLine="709"/>
      <w:jc w:val="both"/>
      <w:textAlignment w:val="baseline"/>
    </w:pPr>
    <w:rPr>
      <w:rFonts w:ascii="Times New Roman" w:hAnsi="Times New Roman"/>
      <w:b w:val="0"/>
      <w:sz w:val="26"/>
      <w:lang w:val="ru-RU" w:eastAsia="ru-RU"/>
    </w:rPr>
  </w:style>
  <w:style w:type="character" w:customStyle="1" w:styleId="longtext">
    <w:name w:val="long_text"/>
    <w:basedOn w:val="DefaultParagraphFont"/>
    <w:rsid w:val="0052782B"/>
  </w:style>
  <w:style w:type="character" w:customStyle="1" w:styleId="hps">
    <w:name w:val="hps"/>
    <w:basedOn w:val="DefaultParagraphFont"/>
    <w:rsid w:val="0052782B"/>
  </w:style>
  <w:style w:type="paragraph" w:customStyle="1" w:styleId="TBLDESC">
    <w:name w:val="TBLDESC"/>
    <w:basedOn w:val="Normal"/>
    <w:autoRedefine/>
    <w:rsid w:val="00FF3831"/>
    <w:pPr>
      <w:widowControl/>
      <w:autoSpaceDE w:val="0"/>
      <w:autoSpaceDN w:val="0"/>
      <w:adjustRightInd w:val="0"/>
      <w:spacing w:before="0"/>
      <w:ind w:firstLine="283"/>
    </w:pPr>
    <w:rPr>
      <w:rFonts w:ascii="Times New Roman" w:hAnsi="Times New Roman"/>
      <w:color w:val="0000A0"/>
      <w:sz w:val="22"/>
      <w:szCs w:val="22"/>
      <w:lang w:val="ru-RU" w:eastAsia="ru-RU"/>
    </w:rPr>
  </w:style>
  <w:style w:type="character" w:styleId="CommentReference">
    <w:name w:val="annotation reference"/>
    <w:basedOn w:val="DefaultParagraphFont"/>
    <w:uiPriority w:val="99"/>
    <w:semiHidden/>
    <w:unhideWhenUsed/>
    <w:rsid w:val="00764E4C"/>
    <w:rPr>
      <w:sz w:val="16"/>
      <w:szCs w:val="16"/>
    </w:rPr>
  </w:style>
  <w:style w:type="paragraph" w:styleId="CommentText">
    <w:name w:val="annotation text"/>
    <w:basedOn w:val="Normal"/>
    <w:link w:val="CommentTextChar"/>
    <w:uiPriority w:val="99"/>
    <w:semiHidden/>
    <w:unhideWhenUsed/>
    <w:rsid w:val="00764E4C"/>
  </w:style>
  <w:style w:type="character" w:customStyle="1" w:styleId="CommentTextChar">
    <w:name w:val="Comment Text Char"/>
    <w:basedOn w:val="DefaultParagraphFont"/>
    <w:link w:val="CommentText"/>
    <w:uiPriority w:val="99"/>
    <w:semiHidden/>
    <w:rsid w:val="00764E4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64E4C"/>
    <w:rPr>
      <w:b/>
      <w:bCs/>
    </w:rPr>
  </w:style>
  <w:style w:type="character" w:customStyle="1" w:styleId="CommentSubjectChar">
    <w:name w:val="Comment Subject Char"/>
    <w:basedOn w:val="CommentTextChar"/>
    <w:link w:val="CommentSubject"/>
    <w:uiPriority w:val="99"/>
    <w:semiHidden/>
    <w:rsid w:val="00764E4C"/>
    <w:rPr>
      <w:rFonts w:ascii="Arial" w:hAnsi="Arial"/>
      <w:b/>
      <w:bCs/>
      <w:lang w:val="en-US" w:eastAsia="en-US"/>
    </w:rPr>
  </w:style>
  <w:style w:type="character" w:styleId="Emphasis">
    <w:name w:val="Emphasis"/>
    <w:basedOn w:val="DefaultParagraphFont"/>
    <w:uiPriority w:val="20"/>
    <w:qFormat/>
    <w:rsid w:val="003624E1"/>
    <w:rPr>
      <w:i/>
      <w:iCs/>
    </w:rPr>
  </w:style>
  <w:style w:type="paragraph" w:customStyle="1" w:styleId="Normal1">
    <w:name w:val="Normal1"/>
    <w:basedOn w:val="Normal"/>
    <w:rsid w:val="000858A5"/>
    <w:pPr>
      <w:keepNext/>
      <w:keepLines/>
      <w:widowControl/>
      <w:tabs>
        <w:tab w:val="left" w:pos="1080"/>
      </w:tabs>
      <w:overflowPunct w:val="0"/>
      <w:autoSpaceDE w:val="0"/>
      <w:autoSpaceDN w:val="0"/>
      <w:adjustRightInd w:val="0"/>
      <w:spacing w:before="40" w:after="40" w:line="240" w:lineRule="atLeast"/>
      <w:jc w:val="both"/>
    </w:pPr>
    <w:rPr>
      <w:rFonts w:ascii="Calibri" w:eastAsia="SimSun" w:hAnsi="Calibri"/>
      <w:sz w:val="24"/>
      <w:szCs w:val="24"/>
      <w:lang w:val="en-GB" w:eastAsia="zh-CN"/>
    </w:rPr>
  </w:style>
  <w:style w:type="character" w:customStyle="1" w:styleId="TitleChar">
    <w:name w:val="Title Char"/>
    <w:aliases w:val="t1 Char"/>
    <w:basedOn w:val="DefaultParagraphFont"/>
    <w:link w:val="Title"/>
    <w:rsid w:val="006F45C9"/>
    <w:rPr>
      <w:b/>
      <w:kern w:val="28"/>
      <w:sz w:val="40"/>
      <w:lang w:val="en-US" w:eastAsia="en-US"/>
    </w:rPr>
  </w:style>
  <w:style w:type="character" w:customStyle="1" w:styleId="SubtitleChar">
    <w:name w:val="Subtitle Char"/>
    <w:basedOn w:val="DefaultParagraphFont"/>
    <w:link w:val="Subtitle"/>
    <w:rsid w:val="006F45C9"/>
    <w:rPr>
      <w:b/>
      <w:sz w:val="24"/>
      <w:lang w:val="en-US" w:eastAsia="en-US"/>
    </w:rPr>
  </w:style>
  <w:style w:type="paragraph" w:customStyle="1" w:styleId="Heading23">
    <w:name w:val="Heading 2 &amp; 3"/>
    <w:basedOn w:val="Heading3"/>
    <w:rsid w:val="006F45C9"/>
    <w:pPr>
      <w:widowControl/>
      <w:numPr>
        <w:ilvl w:val="0"/>
        <w:numId w:val="0"/>
      </w:numPr>
      <w:tabs>
        <w:tab w:val="num" w:pos="720"/>
      </w:tabs>
      <w:spacing w:after="120"/>
      <w:outlineLvl w:val="9"/>
    </w:pPr>
    <w:rPr>
      <w:rFonts w:eastAsia="SimSun"/>
      <w:szCs w:val="24"/>
      <w:lang w:val="en-GB" w:eastAsia="zh-CN"/>
    </w:rPr>
  </w:style>
  <w:style w:type="character" w:styleId="FollowedHyperlink">
    <w:name w:val="FollowedHyperlink"/>
    <w:basedOn w:val="DefaultParagraphFont"/>
    <w:uiPriority w:val="99"/>
    <w:semiHidden/>
    <w:unhideWhenUsed/>
    <w:rsid w:val="00E2130C"/>
    <w:rPr>
      <w:color w:val="800080" w:themeColor="followedHyperlink"/>
      <w:u w:val="single"/>
    </w:rPr>
  </w:style>
  <w:style w:type="paragraph" w:styleId="FootnoteText">
    <w:name w:val="footnote text"/>
    <w:basedOn w:val="Normal"/>
    <w:link w:val="FootnoteTextChar"/>
    <w:uiPriority w:val="99"/>
    <w:semiHidden/>
    <w:unhideWhenUsed/>
    <w:rsid w:val="00E2130C"/>
    <w:pPr>
      <w:spacing w:before="0"/>
    </w:pPr>
  </w:style>
  <w:style w:type="character" w:customStyle="1" w:styleId="FootnoteTextChar">
    <w:name w:val="Footnote Text Char"/>
    <w:basedOn w:val="DefaultParagraphFont"/>
    <w:link w:val="FootnoteText"/>
    <w:uiPriority w:val="99"/>
    <w:semiHidden/>
    <w:rsid w:val="00E2130C"/>
    <w:rPr>
      <w:rFonts w:ascii="Arial" w:hAnsi="Arial"/>
      <w:lang w:val="en-US" w:eastAsia="en-US"/>
    </w:rPr>
  </w:style>
  <w:style w:type="paragraph" w:customStyle="1" w:styleId="11">
    <w:name w:val="Верхний колонтитул1"/>
    <w:basedOn w:val="Normal"/>
    <w:qFormat/>
    <w:rsid w:val="00D62A75"/>
    <w:pPr>
      <w:spacing w:after="120"/>
      <w:jc w:val="center"/>
    </w:pPr>
    <w:rPr>
      <w:b/>
      <w:caps/>
      <w:szCs w:val="22"/>
      <w:lang w:val="ru-RU" w:eastAsia="ru-RU"/>
    </w:rPr>
  </w:style>
  <w:style w:type="character" w:customStyle="1" w:styleId="4">
    <w:name w:val="Стиль4"/>
    <w:basedOn w:val="DefaultParagraphFont"/>
    <w:uiPriority w:val="1"/>
    <w:qFormat/>
    <w:rsid w:val="00D6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67615">
      <w:bodyDiv w:val="1"/>
      <w:marLeft w:val="0"/>
      <w:marRight w:val="0"/>
      <w:marTop w:val="0"/>
      <w:marBottom w:val="0"/>
      <w:divBdr>
        <w:top w:val="none" w:sz="0" w:space="0" w:color="auto"/>
        <w:left w:val="none" w:sz="0" w:space="0" w:color="auto"/>
        <w:bottom w:val="none" w:sz="0" w:space="0" w:color="auto"/>
        <w:right w:val="none" w:sz="0" w:space="0" w:color="auto"/>
      </w:divBdr>
    </w:div>
    <w:div w:id="1631739339">
      <w:bodyDiv w:val="1"/>
      <w:marLeft w:val="0"/>
      <w:marRight w:val="0"/>
      <w:marTop w:val="0"/>
      <w:marBottom w:val="0"/>
      <w:divBdr>
        <w:top w:val="none" w:sz="0" w:space="0" w:color="auto"/>
        <w:left w:val="none" w:sz="0" w:space="0" w:color="auto"/>
        <w:bottom w:val="none" w:sz="0" w:space="0" w:color="auto"/>
        <w:right w:val="none" w:sz="0" w:space="0" w:color="auto"/>
      </w:divBdr>
    </w:div>
    <w:div w:id="1640652176">
      <w:bodyDiv w:val="1"/>
      <w:marLeft w:val="0"/>
      <w:marRight w:val="0"/>
      <w:marTop w:val="0"/>
      <w:marBottom w:val="0"/>
      <w:divBdr>
        <w:top w:val="none" w:sz="0" w:space="0" w:color="auto"/>
        <w:left w:val="none" w:sz="0" w:space="0" w:color="auto"/>
        <w:bottom w:val="none" w:sz="0" w:space="0" w:color="auto"/>
        <w:right w:val="none" w:sz="0" w:space="0" w:color="auto"/>
      </w:divBdr>
    </w:div>
    <w:div w:id="196499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alinenergy.ru/" TargetMode="External"/><Relationship Id="rId13" Type="http://schemas.openxmlformats.org/officeDocument/2006/relationships/hyperlink" Target="http://www.sakhalinenergy.ru/media/user/inform/General_Guideline_for_Contractors_Eng.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lc-vendor-reporting@sakhalin2.rumailto:seic-vendor-reporting@sakhalinenergy.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seic-vendor-reporting@sakhalinenergy.ru" TargetMode="External"/><Relationship Id="rId23" Type="http://schemas.openxmlformats.org/officeDocument/2006/relationships/theme" Target="theme/theme1.xml"/><Relationship Id="rId10" Type="http://schemas.openxmlformats.org/officeDocument/2006/relationships/hyperlink" Target="mailto:SEIC%20Vendor%20Reporting%20SEIC-FCP%20%3cseic-vendor-reporting@sakhalinenergy.ru%3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khalinenergy.ru/" TargetMode="External"/><Relationship Id="rId14" Type="http://schemas.openxmlformats.org/officeDocument/2006/relationships/hyperlink" Target="http://www.sakhalinenergy.ru/media/user/inform/General_Guideline_for_Contractors_Rus.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C6CDBA04D946ED89293405343CEE01"/>
        <w:category>
          <w:name w:val="General"/>
          <w:gallery w:val="placeholder"/>
        </w:category>
        <w:types>
          <w:type w:val="bbPlcHdr"/>
        </w:types>
        <w:behaviors>
          <w:behavior w:val="content"/>
        </w:behaviors>
        <w:guid w:val="{0A626B83-6D71-4A39-B51C-E66DEC7C95F8}"/>
      </w:docPartPr>
      <w:docPartBody>
        <w:p w:rsidR="000E377E" w:rsidRDefault="00AA5275" w:rsidP="00AA5275">
          <w:pPr>
            <w:pStyle w:val="61C6CDBA04D946ED89293405343CEE01"/>
          </w:pPr>
          <w:r w:rsidRPr="001B6795">
            <w:rPr>
              <w:rStyle w:val="PlaceholderText"/>
            </w:rPr>
            <w:t>Место для ввода текста.</w:t>
          </w:r>
        </w:p>
      </w:docPartBody>
    </w:docPart>
    <w:docPart>
      <w:docPartPr>
        <w:name w:val="58DEE6EC752B45AC97F1BE1E791962E3"/>
        <w:category>
          <w:name w:val="General"/>
          <w:gallery w:val="placeholder"/>
        </w:category>
        <w:types>
          <w:type w:val="bbPlcHdr"/>
        </w:types>
        <w:behaviors>
          <w:behavior w:val="content"/>
        </w:behaviors>
        <w:guid w:val="{F083667E-D187-4470-842E-7519B68A2E46}"/>
      </w:docPartPr>
      <w:docPartBody>
        <w:p w:rsidR="000E377E" w:rsidRDefault="00AA5275" w:rsidP="00AA5275">
          <w:pPr>
            <w:pStyle w:val="58DEE6EC752B45AC97F1BE1E791962E3"/>
          </w:pPr>
          <w:r>
            <w:t>Название документа на русском языке</w:t>
          </w:r>
          <w:r w:rsidRPr="00BF5B2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75"/>
    <w:rsid w:val="000E377E"/>
    <w:rsid w:val="005D30E2"/>
    <w:rsid w:val="008A2ACB"/>
    <w:rsid w:val="00AA5275"/>
    <w:rsid w:val="00B43AC6"/>
    <w:rsid w:val="00BE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275"/>
    <w:rPr>
      <w:color w:val="808080"/>
    </w:rPr>
  </w:style>
  <w:style w:type="paragraph" w:customStyle="1" w:styleId="61C6CDBA04D946ED89293405343CEE01">
    <w:name w:val="61C6CDBA04D946ED89293405343CEE01"/>
    <w:rsid w:val="00AA5275"/>
  </w:style>
  <w:style w:type="paragraph" w:customStyle="1" w:styleId="58DEE6EC752B45AC97F1BE1E791962E3">
    <w:name w:val="58DEE6EC752B45AC97F1BE1E791962E3"/>
    <w:rsid w:val="00AA5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22C7-2E87-4940-B164-F50B39AC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2400</Words>
  <Characters>13681</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BRIGHT LLC</Company>
  <LinksUpToDate>false</LinksUpToDate>
  <CharactersWithSpaces>16049</CharactersWithSpaces>
  <SharedDoc>false</SharedDoc>
  <HLinks>
    <vt:vector size="114" baseType="variant">
      <vt:variant>
        <vt:i4>1441846</vt:i4>
      </vt:variant>
      <vt:variant>
        <vt:i4>110</vt:i4>
      </vt:variant>
      <vt:variant>
        <vt:i4>0</vt:i4>
      </vt:variant>
      <vt:variant>
        <vt:i4>5</vt:i4>
      </vt:variant>
      <vt:variant>
        <vt:lpwstr/>
      </vt:variant>
      <vt:variant>
        <vt:lpwstr>_Toc267918269</vt:lpwstr>
      </vt:variant>
      <vt:variant>
        <vt:i4>1441846</vt:i4>
      </vt:variant>
      <vt:variant>
        <vt:i4>104</vt:i4>
      </vt:variant>
      <vt:variant>
        <vt:i4>0</vt:i4>
      </vt:variant>
      <vt:variant>
        <vt:i4>5</vt:i4>
      </vt:variant>
      <vt:variant>
        <vt:lpwstr/>
      </vt:variant>
      <vt:variant>
        <vt:lpwstr>_Toc267918268</vt:lpwstr>
      </vt:variant>
      <vt:variant>
        <vt:i4>1441846</vt:i4>
      </vt:variant>
      <vt:variant>
        <vt:i4>98</vt:i4>
      </vt:variant>
      <vt:variant>
        <vt:i4>0</vt:i4>
      </vt:variant>
      <vt:variant>
        <vt:i4>5</vt:i4>
      </vt:variant>
      <vt:variant>
        <vt:lpwstr/>
      </vt:variant>
      <vt:variant>
        <vt:lpwstr>_Toc267918267</vt:lpwstr>
      </vt:variant>
      <vt:variant>
        <vt:i4>1441846</vt:i4>
      </vt:variant>
      <vt:variant>
        <vt:i4>92</vt:i4>
      </vt:variant>
      <vt:variant>
        <vt:i4>0</vt:i4>
      </vt:variant>
      <vt:variant>
        <vt:i4>5</vt:i4>
      </vt:variant>
      <vt:variant>
        <vt:lpwstr/>
      </vt:variant>
      <vt:variant>
        <vt:lpwstr>_Toc267918266</vt:lpwstr>
      </vt:variant>
      <vt:variant>
        <vt:i4>1441846</vt:i4>
      </vt:variant>
      <vt:variant>
        <vt:i4>86</vt:i4>
      </vt:variant>
      <vt:variant>
        <vt:i4>0</vt:i4>
      </vt:variant>
      <vt:variant>
        <vt:i4>5</vt:i4>
      </vt:variant>
      <vt:variant>
        <vt:lpwstr/>
      </vt:variant>
      <vt:variant>
        <vt:lpwstr>_Toc267918265</vt:lpwstr>
      </vt:variant>
      <vt:variant>
        <vt:i4>1441846</vt:i4>
      </vt:variant>
      <vt:variant>
        <vt:i4>80</vt:i4>
      </vt:variant>
      <vt:variant>
        <vt:i4>0</vt:i4>
      </vt:variant>
      <vt:variant>
        <vt:i4>5</vt:i4>
      </vt:variant>
      <vt:variant>
        <vt:lpwstr/>
      </vt:variant>
      <vt:variant>
        <vt:lpwstr>_Toc267918264</vt:lpwstr>
      </vt:variant>
      <vt:variant>
        <vt:i4>1441846</vt:i4>
      </vt:variant>
      <vt:variant>
        <vt:i4>74</vt:i4>
      </vt:variant>
      <vt:variant>
        <vt:i4>0</vt:i4>
      </vt:variant>
      <vt:variant>
        <vt:i4>5</vt:i4>
      </vt:variant>
      <vt:variant>
        <vt:lpwstr/>
      </vt:variant>
      <vt:variant>
        <vt:lpwstr>_Toc267918263</vt:lpwstr>
      </vt:variant>
      <vt:variant>
        <vt:i4>1441846</vt:i4>
      </vt:variant>
      <vt:variant>
        <vt:i4>68</vt:i4>
      </vt:variant>
      <vt:variant>
        <vt:i4>0</vt:i4>
      </vt:variant>
      <vt:variant>
        <vt:i4>5</vt:i4>
      </vt:variant>
      <vt:variant>
        <vt:lpwstr/>
      </vt:variant>
      <vt:variant>
        <vt:lpwstr>_Toc267918262</vt:lpwstr>
      </vt:variant>
      <vt:variant>
        <vt:i4>1441846</vt:i4>
      </vt:variant>
      <vt:variant>
        <vt:i4>62</vt:i4>
      </vt:variant>
      <vt:variant>
        <vt:i4>0</vt:i4>
      </vt:variant>
      <vt:variant>
        <vt:i4>5</vt:i4>
      </vt:variant>
      <vt:variant>
        <vt:lpwstr/>
      </vt:variant>
      <vt:variant>
        <vt:lpwstr>_Toc267918261</vt:lpwstr>
      </vt:variant>
      <vt:variant>
        <vt:i4>1441846</vt:i4>
      </vt:variant>
      <vt:variant>
        <vt:i4>56</vt:i4>
      </vt:variant>
      <vt:variant>
        <vt:i4>0</vt:i4>
      </vt:variant>
      <vt:variant>
        <vt:i4>5</vt:i4>
      </vt:variant>
      <vt:variant>
        <vt:lpwstr/>
      </vt:variant>
      <vt:variant>
        <vt:lpwstr>_Toc267918260</vt:lpwstr>
      </vt:variant>
      <vt:variant>
        <vt:i4>1376310</vt:i4>
      </vt:variant>
      <vt:variant>
        <vt:i4>50</vt:i4>
      </vt:variant>
      <vt:variant>
        <vt:i4>0</vt:i4>
      </vt:variant>
      <vt:variant>
        <vt:i4>5</vt:i4>
      </vt:variant>
      <vt:variant>
        <vt:lpwstr/>
      </vt:variant>
      <vt:variant>
        <vt:lpwstr>_Toc267918259</vt:lpwstr>
      </vt:variant>
      <vt:variant>
        <vt:i4>1376310</vt:i4>
      </vt:variant>
      <vt:variant>
        <vt:i4>44</vt:i4>
      </vt:variant>
      <vt:variant>
        <vt:i4>0</vt:i4>
      </vt:variant>
      <vt:variant>
        <vt:i4>5</vt:i4>
      </vt:variant>
      <vt:variant>
        <vt:lpwstr/>
      </vt:variant>
      <vt:variant>
        <vt:lpwstr>_Toc267918258</vt:lpwstr>
      </vt:variant>
      <vt:variant>
        <vt:i4>1376310</vt:i4>
      </vt:variant>
      <vt:variant>
        <vt:i4>38</vt:i4>
      </vt:variant>
      <vt:variant>
        <vt:i4>0</vt:i4>
      </vt:variant>
      <vt:variant>
        <vt:i4>5</vt:i4>
      </vt:variant>
      <vt:variant>
        <vt:lpwstr/>
      </vt:variant>
      <vt:variant>
        <vt:lpwstr>_Toc267918257</vt:lpwstr>
      </vt:variant>
      <vt:variant>
        <vt:i4>1376310</vt:i4>
      </vt:variant>
      <vt:variant>
        <vt:i4>32</vt:i4>
      </vt:variant>
      <vt:variant>
        <vt:i4>0</vt:i4>
      </vt:variant>
      <vt:variant>
        <vt:i4>5</vt:i4>
      </vt:variant>
      <vt:variant>
        <vt:lpwstr/>
      </vt:variant>
      <vt:variant>
        <vt:lpwstr>_Toc267918256</vt:lpwstr>
      </vt:variant>
      <vt:variant>
        <vt:i4>1376310</vt:i4>
      </vt:variant>
      <vt:variant>
        <vt:i4>26</vt:i4>
      </vt:variant>
      <vt:variant>
        <vt:i4>0</vt:i4>
      </vt:variant>
      <vt:variant>
        <vt:i4>5</vt:i4>
      </vt:variant>
      <vt:variant>
        <vt:lpwstr/>
      </vt:variant>
      <vt:variant>
        <vt:lpwstr>_Toc267918255</vt:lpwstr>
      </vt:variant>
      <vt:variant>
        <vt:i4>1376310</vt:i4>
      </vt:variant>
      <vt:variant>
        <vt:i4>20</vt:i4>
      </vt:variant>
      <vt:variant>
        <vt:i4>0</vt:i4>
      </vt:variant>
      <vt:variant>
        <vt:i4>5</vt:i4>
      </vt:variant>
      <vt:variant>
        <vt:lpwstr/>
      </vt:variant>
      <vt:variant>
        <vt:lpwstr>_Toc267918254</vt:lpwstr>
      </vt:variant>
      <vt:variant>
        <vt:i4>1376310</vt:i4>
      </vt:variant>
      <vt:variant>
        <vt:i4>14</vt:i4>
      </vt:variant>
      <vt:variant>
        <vt:i4>0</vt:i4>
      </vt:variant>
      <vt:variant>
        <vt:i4>5</vt:i4>
      </vt:variant>
      <vt:variant>
        <vt:lpwstr/>
      </vt:variant>
      <vt:variant>
        <vt:lpwstr>_Toc267918253</vt:lpwstr>
      </vt:variant>
      <vt:variant>
        <vt:i4>1376310</vt:i4>
      </vt:variant>
      <vt:variant>
        <vt:i4>8</vt:i4>
      </vt:variant>
      <vt:variant>
        <vt:i4>0</vt:i4>
      </vt:variant>
      <vt:variant>
        <vt:i4>5</vt:i4>
      </vt:variant>
      <vt:variant>
        <vt:lpwstr/>
      </vt:variant>
      <vt:variant>
        <vt:lpwstr>_Toc267918252</vt:lpwstr>
      </vt:variant>
      <vt:variant>
        <vt:i4>1376310</vt:i4>
      </vt:variant>
      <vt:variant>
        <vt:i4>2</vt:i4>
      </vt:variant>
      <vt:variant>
        <vt:i4>0</vt:i4>
      </vt:variant>
      <vt:variant>
        <vt:i4>5</vt:i4>
      </vt:variant>
      <vt:variant>
        <vt:lpwstr/>
      </vt:variant>
      <vt:variant>
        <vt:lpwstr>_Toc267918251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Kirill Mishaev</dc:creator>
  <cp:lastModifiedBy>Dvoryanova, Ekaterina FCP</cp:lastModifiedBy>
  <cp:revision>2</cp:revision>
  <cp:lastPrinted>2017-08-09T08:02:00Z</cp:lastPrinted>
  <dcterms:created xsi:type="dcterms:W3CDTF">2023-01-12T08:23:00Z</dcterms:created>
  <dcterms:modified xsi:type="dcterms:W3CDTF">2023-01-12T08:23:00Z</dcterms:modified>
</cp:coreProperties>
</file>