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B75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6C1722F3" w:rsidR="00151F98" w:rsidRDefault="004B714A" w:rsidP="0098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7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AE022F" w:rsidRPr="00984B75">
        <w:rPr>
          <w:rFonts w:ascii="Times New Roman" w:hAnsi="Times New Roman" w:cs="Times New Roman"/>
          <w:sz w:val="24"/>
          <w:szCs w:val="24"/>
        </w:rPr>
        <w:t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Лунском нефтегазоконденсатном</w:t>
      </w:r>
      <w:r w:rsidR="00AE022F" w:rsidRPr="00AE022F">
        <w:rPr>
          <w:rFonts w:ascii="Times New Roman" w:hAnsi="Times New Roman" w:cs="Times New Roman"/>
          <w:sz w:val="24"/>
          <w:szCs w:val="24"/>
        </w:rPr>
        <w:t xml:space="preserve"> месторождении»</w:t>
      </w:r>
      <w:r w:rsidR="00AE022F">
        <w:rPr>
          <w:rFonts w:ascii="Times New Roman" w:hAnsi="Times New Roman" w:cs="Times New Roman"/>
          <w:sz w:val="24"/>
          <w:szCs w:val="24"/>
        </w:rPr>
        <w:t xml:space="preserve">, </w:t>
      </w:r>
      <w:r w:rsidRPr="004B714A">
        <w:rPr>
          <w:rFonts w:ascii="Times New Roman" w:hAnsi="Times New Roman" w:cs="Times New Roman"/>
          <w:sz w:val="24"/>
          <w:szCs w:val="24"/>
        </w:rPr>
        <w:t>включая материалы оценки воздействия на окружающую среду</w:t>
      </w:r>
    </w:p>
    <w:p w14:paraId="3CD3A23F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033B9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Default="00151F98" w:rsidP="00151F98">
      <w:pPr>
        <w:pStyle w:val="ListParagraph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>
        <w:rPr>
          <w:rFonts w:ascii="Times New Roman" w:eastAsia="Calibri" w:hAnsi="Times New Roman" w:cs="Times New Roman"/>
          <w:i/>
          <w:sz w:val="18"/>
          <w:szCs w:val="24"/>
        </w:rPr>
        <w:t xml:space="preserve">(заполняется в случае, если </w:t>
      </w:r>
      <w:r w:rsidR="00DA5C15" w:rsidRPr="000E3632">
        <w:rPr>
          <w:rFonts w:ascii="Times New Roman" w:eastAsia="Calibri" w:hAnsi="Times New Roman" w:cs="Times New Roman"/>
          <w:i/>
          <w:sz w:val="18"/>
          <w:szCs w:val="24"/>
        </w:rPr>
        <w:t>В</w:t>
      </w:r>
      <w:r w:rsidRPr="000E3632">
        <w:rPr>
          <w:rFonts w:ascii="Times New Roman" w:eastAsia="Calibri" w:hAnsi="Times New Roman" w:cs="Times New Roman"/>
          <w:i/>
          <w:sz w:val="18"/>
          <w:szCs w:val="24"/>
        </w:rPr>
        <w:t>ы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представляете организацию)</w:t>
      </w:r>
    </w:p>
    <w:p w14:paraId="41F7AA6A" w14:textId="77777777" w:rsidR="00151F98" w:rsidRDefault="00151F98" w:rsidP="00151F98">
      <w:pPr>
        <w:pStyle w:val="ListParagraph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Default="00151F98" w:rsidP="00151F98">
      <w:pPr>
        <w:pStyle w:val="ListParagraph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Default="00151F98" w:rsidP="00151F98">
      <w:pPr>
        <w:pStyle w:val="ListParagraph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C8E2772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32402B51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2CA9260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105E5674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E2750FF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2BD6B2C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(заполняется при ответе «да» на вопрос № 3)*</w:t>
      </w:r>
    </w:p>
    <w:p w14:paraId="1766AB92" w14:textId="0CA00C34" w:rsidR="00151F98" w:rsidRDefault="00151F98" w:rsidP="004B71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6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8D0B610" w14:textId="54AB0A4C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 w14:paraId="59E55C3A" w14:textId="0C50F8FD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06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346E8413" w14:textId="77777777" w:rsidR="00151F98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46C29E64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984B7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B714A" w:rsidRPr="00984B75">
        <w:rPr>
          <w:rFonts w:ascii="Times New Roman" w:hAnsi="Times New Roman" w:cs="Times New Roman"/>
          <w:i/>
          <w:sz w:val="24"/>
          <w:szCs w:val="24"/>
        </w:rPr>
        <w:t>документации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22F" w:rsidRPr="00AE022F">
        <w:rPr>
          <w:rFonts w:ascii="Times New Roman" w:hAnsi="Times New Roman" w:cs="Times New Roman"/>
          <w:i/>
          <w:sz w:val="24"/>
          <w:szCs w:val="24"/>
        </w:rPr>
        <w:t>«Дополнения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Лунском нефтегазоконденсатном месторождении»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984B75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337CA25B" w14:textId="77777777" w:rsidR="003033B9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00B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 о порядке заполнения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DB95C14" w14:textId="4E51E2D9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06 июня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2022 г. по 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22F">
        <w:rPr>
          <w:rFonts w:ascii="Times New Roman" w:hAnsi="Times New Roman" w:cs="Times New Roman"/>
          <w:i/>
          <w:iCs/>
          <w:sz w:val="24"/>
          <w:szCs w:val="24"/>
        </w:rPr>
        <w:t>июля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2022 г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</w:t>
      </w:r>
      <w:r w:rsidR="00287E10">
        <w:rPr>
          <w:rFonts w:ascii="Times New Roman" w:hAnsi="Times New Roman" w:cs="Times New Roman"/>
          <w:i/>
          <w:sz w:val="24"/>
          <w:szCs w:val="24"/>
        </w:rPr>
        <w:t>можно отправить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667">
        <w:rPr>
          <w:rFonts w:ascii="Times New Roman" w:hAnsi="Times New Roman" w:cs="Times New Roman"/>
          <w:i/>
          <w:sz w:val="24"/>
          <w:szCs w:val="24"/>
        </w:rPr>
        <w:t>по любому адресу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1976A3E8" w14:textId="0FA16090" w:rsidR="004B714A" w:rsidRDefault="00151F98" w:rsidP="00303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022F" w:rsidRPr="00AE022F">
        <w:rPr>
          <w:rFonts w:ascii="Times New Roman" w:hAnsi="Times New Roman" w:cs="Times New Roman"/>
          <w:i/>
          <w:sz w:val="24"/>
          <w:szCs w:val="24"/>
        </w:rPr>
        <w:t>в адрес Комитета по управлению муниципальным имуществом и экономике муниципального образования городской округ «Охинский» посредством электронной почты: v.smirnova@kumiokha.ru., либо почтовым отправлением по адресу: 694490, Сахалинская область, г.Оха, ул. Ленина, д.13</w:t>
      </w:r>
      <w:r w:rsidR="00AE022F">
        <w:rPr>
          <w:rFonts w:ascii="Times New Roman" w:hAnsi="Times New Roman" w:cs="Times New Roman"/>
          <w:i/>
          <w:sz w:val="24"/>
          <w:szCs w:val="24"/>
        </w:rPr>
        <w:t>.</w:t>
      </w:r>
    </w:p>
    <w:p w14:paraId="3D0237C0" w14:textId="7FF4CE15" w:rsidR="00850667" w:rsidRDefault="00850667" w:rsidP="00303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50667">
        <w:rPr>
          <w:rFonts w:ascii="Times New Roman" w:hAnsi="Times New Roman" w:cs="Times New Roman"/>
          <w:i/>
          <w:iCs/>
          <w:sz w:val="24"/>
          <w:szCs w:val="24"/>
        </w:rPr>
        <w:t>в адрес администрации муниципального образования «Городской округ Ногликский» посредством электронной почты: press@nogliki-adm.ru, либо по адресу: 694450 Сахалинская обл., п. Ноглики, ул. Советская 15, каб. № 315</w:t>
      </w:r>
      <w:r w:rsidRPr="008506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3BA5F2" w14:textId="3F3CC5A2" w:rsidR="00151F98" w:rsidRPr="003033B9" w:rsidRDefault="00151F98" w:rsidP="00303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 адрес </w:t>
      </w:r>
      <w:r w:rsidR="003033B9"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ООО «Экоскай»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посредством электронной почты: </w:t>
      </w:r>
      <w:hyperlink r:id="rId5" w:history="1">
        <w:r w:rsidR="003033B9" w:rsidRPr="003033B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info@ecosky.org</w:t>
        </w:r>
      </w:hyperlink>
      <w:r w:rsidR="003033B9"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или </w:t>
      </w:r>
      <w:hyperlink r:id="rId6" w:history="1">
        <w:r w:rsidR="003033B9" w:rsidRPr="003033B9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drozdova@ecosky.org</w:t>
        </w:r>
      </w:hyperlink>
      <w:r w:rsidR="000E3632" w:rsidRPr="000E363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,</w:t>
      </w:r>
      <w:r w:rsidR="003033B9" w:rsidRPr="003033B9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либо почтовым отправлением по адресу: </w:t>
      </w:r>
      <w:r w:rsidR="003033B9"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109004, г. Москва, ул. Николоямская, д. 46, корп. 2</w:t>
      </w: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 указанием темы: «Общественные обсуждения).</w:t>
      </w:r>
    </w:p>
    <w:p w14:paraId="465F5A83" w14:textId="777ABCC4" w:rsidR="009C3E3F" w:rsidRDefault="00151F98" w:rsidP="004B714A">
      <w:pPr>
        <w:spacing w:after="0" w:line="240" w:lineRule="auto"/>
        <w:ind w:firstLine="709"/>
        <w:jc w:val="both"/>
      </w:pP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AE022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4D"/>
    <w:rsid w:val="000E3632"/>
    <w:rsid w:val="00151F98"/>
    <w:rsid w:val="00287E10"/>
    <w:rsid w:val="003033B9"/>
    <w:rsid w:val="004B714A"/>
    <w:rsid w:val="007504AF"/>
    <w:rsid w:val="00850667"/>
    <w:rsid w:val="00984B75"/>
    <w:rsid w:val="009C3E3F"/>
    <w:rsid w:val="009D4AA9"/>
    <w:rsid w:val="00AE022F"/>
    <w:rsid w:val="00B62A4D"/>
    <w:rsid w:val="00D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F98"/>
    <w:pPr>
      <w:ind w:left="720"/>
      <w:contextualSpacing/>
    </w:pPr>
  </w:style>
  <w:style w:type="table" w:styleId="TableGrid">
    <w:name w:val="Table Grid"/>
    <w:basedOn w:val="TableNormal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30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zdova@ecosky.org" TargetMode="External"/><Relationship Id="rId5" Type="http://schemas.openxmlformats.org/officeDocument/2006/relationships/hyperlink" Target="mailto:info@ecosk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Zubko, Anna SEIC-TDS</cp:lastModifiedBy>
  <cp:revision>9</cp:revision>
  <dcterms:created xsi:type="dcterms:W3CDTF">2022-02-01T08:09:00Z</dcterms:created>
  <dcterms:modified xsi:type="dcterms:W3CDTF">2022-06-01T03:36:00Z</dcterms:modified>
</cp:coreProperties>
</file>